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AB04" w14:textId="77777777" w:rsidR="00107A17" w:rsidRPr="000B5D67" w:rsidRDefault="008E1D20" w:rsidP="000906AF">
      <w:pPr>
        <w:pStyle w:val="11"/>
        <w:jc w:val="center"/>
        <w:rPr>
          <w:b/>
          <w:sz w:val="22"/>
          <w:szCs w:val="22"/>
        </w:rPr>
      </w:pPr>
      <w:r w:rsidRPr="000B5D67">
        <w:rPr>
          <w:b/>
          <w:caps/>
          <w:sz w:val="22"/>
          <w:szCs w:val="22"/>
        </w:rPr>
        <w:t>Лицензионный договор</w:t>
      </w:r>
      <w:r w:rsidR="00722B79" w:rsidRPr="000B5D67">
        <w:rPr>
          <w:b/>
          <w:sz w:val="22"/>
          <w:szCs w:val="22"/>
        </w:rPr>
        <w:t xml:space="preserve"> №</w:t>
      </w:r>
      <w:r w:rsidR="00B00837" w:rsidRPr="000B5D67">
        <w:rPr>
          <w:b/>
          <w:sz w:val="22"/>
          <w:szCs w:val="22"/>
        </w:rPr>
        <w:t xml:space="preserve"> ________</w:t>
      </w:r>
      <w:r w:rsidR="00722B79" w:rsidRPr="000B5D67">
        <w:rPr>
          <w:b/>
          <w:sz w:val="22"/>
          <w:szCs w:val="22"/>
        </w:rPr>
        <w:t xml:space="preserve">     </w:t>
      </w:r>
    </w:p>
    <w:p w14:paraId="3699869B" w14:textId="77777777" w:rsidR="00AB1FB4" w:rsidRPr="000B5D67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3ACDAD18" w14:textId="44A225BA" w:rsidR="007C2FB8" w:rsidRPr="000B5D67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proofErr w:type="gramStart"/>
      <w:r w:rsidRPr="000B5D67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0B5D67">
        <w:rPr>
          <w:rFonts w:ascii="Times New Roman" w:hAnsi="Times New Roman"/>
          <w:sz w:val="22"/>
          <w:szCs w:val="22"/>
        </w:rPr>
        <w:t xml:space="preserve">     » _________________20</w:t>
      </w:r>
      <w:r w:rsidR="00A11F4A" w:rsidRPr="00355E33">
        <w:rPr>
          <w:rFonts w:ascii="Times New Roman" w:hAnsi="Times New Roman"/>
          <w:sz w:val="22"/>
          <w:szCs w:val="22"/>
        </w:rPr>
        <w:t>2</w:t>
      </w:r>
      <w:r w:rsidR="00EB7EFA">
        <w:rPr>
          <w:rFonts w:ascii="Times New Roman" w:hAnsi="Times New Roman"/>
          <w:sz w:val="22"/>
          <w:szCs w:val="22"/>
        </w:rPr>
        <w:t>4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7F7641D0" w14:textId="77777777" w:rsidR="007C2FB8" w:rsidRPr="000B5D67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6C7CF6E" w14:textId="1308C275" w:rsidR="00107A17" w:rsidRPr="000B5D67" w:rsidRDefault="00F2174A" w:rsidP="000906AF">
      <w:p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0B5D67">
        <w:rPr>
          <w:sz w:val="22"/>
          <w:szCs w:val="22"/>
        </w:rPr>
        <w:t xml:space="preserve">, именуемое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Лицензиат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в лице </w:t>
      </w:r>
      <w:r w:rsidR="00EA0EDA">
        <w:rPr>
          <w:sz w:val="22"/>
          <w:szCs w:val="22"/>
        </w:rPr>
        <w:t xml:space="preserve">директора Издательства СПбГУ </w:t>
      </w:r>
      <w:proofErr w:type="spellStart"/>
      <w:r w:rsidR="00885736">
        <w:rPr>
          <w:sz w:val="22"/>
          <w:szCs w:val="22"/>
        </w:rPr>
        <w:t>Леб</w:t>
      </w:r>
      <w:r w:rsidR="00D03447">
        <w:rPr>
          <w:sz w:val="22"/>
          <w:szCs w:val="22"/>
        </w:rPr>
        <w:t>ё</w:t>
      </w:r>
      <w:r w:rsidR="00885736">
        <w:rPr>
          <w:sz w:val="22"/>
          <w:szCs w:val="22"/>
        </w:rPr>
        <w:t>дкиной</w:t>
      </w:r>
      <w:proofErr w:type="spellEnd"/>
      <w:r w:rsidR="00885736">
        <w:rPr>
          <w:sz w:val="22"/>
          <w:szCs w:val="22"/>
        </w:rPr>
        <w:t xml:space="preserve"> Е.В.</w:t>
      </w:r>
      <w:r w:rsidR="00117430" w:rsidRPr="000B5D67">
        <w:rPr>
          <w:sz w:val="22"/>
          <w:szCs w:val="22"/>
        </w:rPr>
        <w:t xml:space="preserve">, действующего на основании </w:t>
      </w:r>
      <w:r w:rsidRPr="000B5D67">
        <w:rPr>
          <w:sz w:val="22"/>
          <w:szCs w:val="22"/>
        </w:rPr>
        <w:t xml:space="preserve">доверенности </w:t>
      </w:r>
      <w:r w:rsidRPr="00412681">
        <w:rPr>
          <w:sz w:val="22"/>
          <w:szCs w:val="22"/>
        </w:rPr>
        <w:t xml:space="preserve">от </w:t>
      </w:r>
      <w:r w:rsidR="00E222D9">
        <w:rPr>
          <w:sz w:val="22"/>
          <w:szCs w:val="22"/>
        </w:rPr>
        <w:t>«26» января  2024 г. № 32-06-36</w:t>
      </w:r>
      <w:r w:rsidR="00A7523A">
        <w:rPr>
          <w:sz w:val="22"/>
          <w:szCs w:val="22"/>
        </w:rPr>
        <w:t xml:space="preserve">, </w:t>
      </w:r>
      <w:r w:rsidR="00117430" w:rsidRPr="00412681">
        <w:rPr>
          <w:sz w:val="22"/>
          <w:szCs w:val="22"/>
        </w:rPr>
        <w:t>с одной</w:t>
      </w:r>
      <w:r w:rsidR="00117430" w:rsidRPr="000B5D67">
        <w:rPr>
          <w:sz w:val="22"/>
          <w:szCs w:val="22"/>
        </w:rPr>
        <w:t xml:space="preserve"> стороны, и </w:t>
      </w:r>
      <w:r w:rsidR="009540A8">
        <w:rPr>
          <w:sz w:val="22"/>
          <w:szCs w:val="22"/>
        </w:rPr>
        <w:t>_______________________</w:t>
      </w:r>
      <w:r w:rsidR="00885736">
        <w:rPr>
          <w:sz w:val="22"/>
          <w:szCs w:val="22"/>
        </w:rPr>
        <w:t xml:space="preserve">, </w:t>
      </w:r>
      <w:r w:rsidR="00117430" w:rsidRPr="000B5D67">
        <w:rPr>
          <w:sz w:val="22"/>
          <w:szCs w:val="22"/>
        </w:rPr>
        <w:t>именуемы</w:t>
      </w:r>
      <w:r w:rsidR="00045B7B">
        <w:rPr>
          <w:sz w:val="22"/>
          <w:szCs w:val="22"/>
        </w:rPr>
        <w:t>е</w:t>
      </w:r>
      <w:r w:rsidR="00117430" w:rsidRPr="000B5D67">
        <w:rPr>
          <w:sz w:val="22"/>
          <w:szCs w:val="22"/>
        </w:rPr>
        <w:t xml:space="preserve"> в дальнейшем </w:t>
      </w:r>
      <w:r w:rsidR="009E5C3E" w:rsidRPr="000B5D67">
        <w:rPr>
          <w:sz w:val="22"/>
          <w:szCs w:val="22"/>
        </w:rPr>
        <w:t>«</w:t>
      </w:r>
      <w:r w:rsidR="004C5F67">
        <w:rPr>
          <w:sz w:val="22"/>
          <w:szCs w:val="22"/>
        </w:rPr>
        <w:t>Соа</w:t>
      </w:r>
      <w:r w:rsidR="00AB1FB4" w:rsidRPr="000B5D67">
        <w:rPr>
          <w:sz w:val="22"/>
          <w:szCs w:val="22"/>
        </w:rPr>
        <w:t>втор</w:t>
      </w:r>
      <w:r w:rsidR="004C5F67">
        <w:rPr>
          <w:sz w:val="22"/>
          <w:szCs w:val="22"/>
        </w:rPr>
        <w:t>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с другой стороны, именуемые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Сторона/Стороны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заключили настоящий договор (далее </w:t>
      </w:r>
      <w:r w:rsidR="009E5C3E" w:rsidRPr="000B5D67">
        <w:rPr>
          <w:sz w:val="22"/>
          <w:szCs w:val="22"/>
        </w:rPr>
        <w:t>–</w:t>
      </w:r>
      <w:r w:rsidR="00117430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Договор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>) о нижеследующем</w:t>
      </w:r>
      <w:r w:rsidR="00C54875" w:rsidRPr="000B5D67">
        <w:rPr>
          <w:sz w:val="22"/>
          <w:szCs w:val="22"/>
        </w:rPr>
        <w:t>:</w:t>
      </w:r>
    </w:p>
    <w:p w14:paraId="6A6DAD5D" w14:textId="77777777" w:rsidR="00107A17" w:rsidRPr="000B5D67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0B5D67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0CA0B31D" w14:textId="0B98F4E3" w:rsidR="00F32B27" w:rsidRPr="000B5D67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885736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>ого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</w:t>
      </w:r>
      <w:r w:rsid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авторского текста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C040959" w14:textId="77777777" w:rsidR="007E245E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11E75C73" w14:textId="77777777" w:rsidR="00E80A2A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3D25555" w14:textId="77777777" w:rsidR="00E80A2A" w:rsidRPr="000B5D67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67208880" w14:textId="77777777" w:rsidR="00E80A2A" w:rsidRPr="000B5D67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F32B27" w:rsidRPr="000B5D67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E80A2A" w:rsidRPr="000B5D67">
        <w:rPr>
          <w:sz w:val="22"/>
          <w:szCs w:val="22"/>
        </w:rPr>
        <w:t xml:space="preserve"> </w:t>
      </w:r>
      <w:r w:rsidR="00014008" w:rsidRPr="000B5D67">
        <w:rPr>
          <w:sz w:val="22"/>
          <w:szCs w:val="22"/>
        </w:rPr>
        <w:t>предоставля</w:t>
      </w:r>
      <w:r>
        <w:rPr>
          <w:sz w:val="22"/>
          <w:szCs w:val="22"/>
        </w:rPr>
        <w:t>ю</w:t>
      </w:r>
      <w:r w:rsidR="00014008" w:rsidRPr="000B5D67">
        <w:rPr>
          <w:sz w:val="22"/>
          <w:szCs w:val="22"/>
        </w:rPr>
        <w:t>т</w:t>
      </w:r>
      <w:r w:rsidR="007A7AE6" w:rsidRPr="000B5D67">
        <w:rPr>
          <w:sz w:val="22"/>
          <w:szCs w:val="22"/>
        </w:rPr>
        <w:t xml:space="preserve"> Лицензиату </w:t>
      </w:r>
      <w:r w:rsidR="00014008" w:rsidRPr="000B5D67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6621829F" w14:textId="77777777" w:rsidR="007873C0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воспроизведение </w:t>
      </w:r>
      <w:r w:rsidR="009E5C3E" w:rsidRPr="000B5D67">
        <w:rPr>
          <w:sz w:val="22"/>
          <w:szCs w:val="22"/>
        </w:rPr>
        <w:t>П</w:t>
      </w:r>
      <w:r w:rsidRPr="000B5D67">
        <w:rPr>
          <w:sz w:val="22"/>
          <w:szCs w:val="22"/>
        </w:rPr>
        <w:t>роизведения, то есть</w:t>
      </w:r>
      <w:r w:rsidR="00F32B27" w:rsidRPr="000B5D67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>изготовление одного и более экземпляр</w:t>
      </w:r>
      <w:r w:rsidR="00014008" w:rsidRPr="000B5D67">
        <w:rPr>
          <w:sz w:val="22"/>
          <w:szCs w:val="22"/>
        </w:rPr>
        <w:t>ов Произведения или его части</w:t>
      </w:r>
      <w:r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>в любой материальной форме</w:t>
      </w:r>
      <w:r w:rsidR="00014008" w:rsidRPr="000B5D67">
        <w:rPr>
          <w:sz w:val="22"/>
          <w:szCs w:val="22"/>
        </w:rPr>
        <w:t xml:space="preserve"> на всех видах носителей любого формата</w:t>
      </w:r>
      <w:r w:rsidR="00F32B27" w:rsidRPr="000B5D67">
        <w:rPr>
          <w:sz w:val="22"/>
          <w:szCs w:val="22"/>
        </w:rPr>
        <w:t xml:space="preserve">, </w:t>
      </w:r>
      <w:r w:rsidR="00014008" w:rsidRPr="000B5D67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0B5D67">
        <w:rPr>
          <w:sz w:val="22"/>
          <w:szCs w:val="22"/>
        </w:rPr>
        <w:t>;</w:t>
      </w:r>
    </w:p>
    <w:p w14:paraId="2E9CEBB9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распространение </w:t>
      </w:r>
      <w:r w:rsidR="009E5C3E" w:rsidRPr="000B5D67">
        <w:rPr>
          <w:sz w:val="22"/>
          <w:szCs w:val="22"/>
        </w:rPr>
        <w:t xml:space="preserve">Произведения </w:t>
      </w:r>
      <w:r w:rsidR="007873C0" w:rsidRPr="000B5D67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0B5D67">
        <w:rPr>
          <w:sz w:val="22"/>
          <w:szCs w:val="22"/>
        </w:rPr>
        <w:t>в составе</w:t>
      </w:r>
      <w:r w:rsidRPr="000B5D67">
        <w:rPr>
          <w:sz w:val="22"/>
          <w:szCs w:val="22"/>
        </w:rPr>
        <w:t xml:space="preserve"> баз данных </w:t>
      </w:r>
      <w:r w:rsidR="00726050" w:rsidRPr="000B5D67">
        <w:rPr>
          <w:sz w:val="22"/>
          <w:szCs w:val="22"/>
        </w:rPr>
        <w:t>Лицензиата</w:t>
      </w:r>
      <w:r w:rsidRPr="000B5D67">
        <w:rPr>
          <w:sz w:val="22"/>
          <w:szCs w:val="22"/>
        </w:rPr>
        <w:t>;</w:t>
      </w:r>
    </w:p>
    <w:p w14:paraId="550BE981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доведение </w:t>
      </w:r>
      <w:r w:rsidR="009E5C3E" w:rsidRPr="000B5D67">
        <w:rPr>
          <w:sz w:val="22"/>
          <w:szCs w:val="22"/>
        </w:rPr>
        <w:t xml:space="preserve">Произведения </w:t>
      </w:r>
      <w:r w:rsidRPr="000B5D67">
        <w:rPr>
          <w:sz w:val="22"/>
          <w:szCs w:val="22"/>
        </w:rPr>
        <w:t>до всеобщего сведения таким образом, что любое лицо мо</w:t>
      </w:r>
      <w:r w:rsidR="00C1404B" w:rsidRPr="000B5D67">
        <w:rPr>
          <w:sz w:val="22"/>
          <w:szCs w:val="22"/>
        </w:rPr>
        <w:t>гло</w:t>
      </w:r>
      <w:r w:rsidRPr="000B5D67">
        <w:rPr>
          <w:sz w:val="22"/>
          <w:szCs w:val="22"/>
        </w:rPr>
        <w:t xml:space="preserve"> получить доступ к </w:t>
      </w:r>
      <w:r w:rsidR="009E5C3E" w:rsidRPr="000B5D67">
        <w:rPr>
          <w:sz w:val="22"/>
          <w:szCs w:val="22"/>
        </w:rPr>
        <w:t xml:space="preserve">Произведению </w:t>
      </w:r>
      <w:r w:rsidRPr="000B5D67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0B5D67">
        <w:rPr>
          <w:sz w:val="22"/>
          <w:szCs w:val="22"/>
        </w:rPr>
        <w:t>)</w:t>
      </w:r>
      <w:r w:rsidRPr="000B5D67">
        <w:rPr>
          <w:sz w:val="22"/>
          <w:szCs w:val="22"/>
        </w:rPr>
        <w:t xml:space="preserve">, в </w:t>
      </w:r>
      <w:proofErr w:type="spellStart"/>
      <w:r w:rsidRPr="000B5D67">
        <w:rPr>
          <w:sz w:val="22"/>
          <w:szCs w:val="22"/>
        </w:rPr>
        <w:t>т.ч</w:t>
      </w:r>
      <w:proofErr w:type="spellEnd"/>
      <w:r w:rsidRPr="000B5D67">
        <w:rPr>
          <w:sz w:val="22"/>
          <w:szCs w:val="22"/>
        </w:rPr>
        <w:t>. через Инте</w:t>
      </w:r>
      <w:r w:rsidR="000C7C00" w:rsidRPr="000B5D67">
        <w:rPr>
          <w:sz w:val="22"/>
          <w:szCs w:val="22"/>
        </w:rPr>
        <w:t>рнет</w:t>
      </w:r>
      <w:r w:rsidRPr="000B5D67">
        <w:rPr>
          <w:sz w:val="22"/>
          <w:szCs w:val="22"/>
        </w:rPr>
        <w:t>;</w:t>
      </w:r>
    </w:p>
    <w:p w14:paraId="4509D6C6" w14:textId="7C4D0CB4" w:rsidR="00C1404B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публичный показ и демонстраци</w:t>
      </w:r>
      <w:r w:rsidR="0093560E">
        <w:rPr>
          <w:sz w:val="22"/>
          <w:szCs w:val="22"/>
        </w:rPr>
        <w:t>ю</w:t>
      </w:r>
      <w:r w:rsidRPr="000B5D67">
        <w:rPr>
          <w:sz w:val="22"/>
          <w:szCs w:val="22"/>
        </w:rPr>
        <w:t xml:space="preserve"> Произведения в информационных, рекламных и прочих целях;</w:t>
      </w:r>
    </w:p>
    <w:p w14:paraId="25814CC3" w14:textId="77777777" w:rsidR="00047723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перевод</w:t>
      </w:r>
      <w:r w:rsidR="00754F69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 xml:space="preserve">Произведения </w:t>
      </w:r>
      <w:r w:rsidR="00754F69" w:rsidRPr="000B5D67">
        <w:rPr>
          <w:sz w:val="22"/>
          <w:szCs w:val="22"/>
        </w:rPr>
        <w:t>на</w:t>
      </w:r>
      <w:r w:rsidR="00C1404B" w:rsidRPr="000B5D67">
        <w:rPr>
          <w:sz w:val="22"/>
          <w:szCs w:val="22"/>
        </w:rPr>
        <w:t xml:space="preserve"> любой</w:t>
      </w:r>
      <w:r w:rsidR="00754F69" w:rsidRPr="000B5D67">
        <w:rPr>
          <w:sz w:val="22"/>
          <w:szCs w:val="22"/>
        </w:rPr>
        <w:t xml:space="preserve"> иностранный язык</w:t>
      </w:r>
      <w:r w:rsidRPr="000B5D67">
        <w:rPr>
          <w:sz w:val="22"/>
          <w:szCs w:val="22"/>
        </w:rPr>
        <w:t>;</w:t>
      </w:r>
    </w:p>
    <w:p w14:paraId="6C6A9EB7" w14:textId="561638AC" w:rsidR="00F32B27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обработк</w:t>
      </w:r>
      <w:r w:rsidR="0093560E">
        <w:rPr>
          <w:sz w:val="22"/>
          <w:szCs w:val="22"/>
        </w:rPr>
        <w:t>у</w:t>
      </w:r>
      <w:r w:rsidR="00754F69"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 xml:space="preserve">формы предоставления </w:t>
      </w:r>
      <w:r w:rsidR="009E5C3E" w:rsidRPr="000B5D67">
        <w:rPr>
          <w:sz w:val="22"/>
          <w:szCs w:val="22"/>
        </w:rPr>
        <w:t xml:space="preserve">Произведения </w:t>
      </w:r>
      <w:r w:rsidR="00F32B27" w:rsidRPr="000B5D67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0B5D67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0B5D67">
        <w:rPr>
          <w:sz w:val="22"/>
          <w:szCs w:val="22"/>
        </w:rPr>
        <w:t>.</w:t>
      </w:r>
    </w:p>
    <w:p w14:paraId="5157D66E" w14:textId="77777777" w:rsidR="00383038" w:rsidRPr="00383038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383038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>
        <w:rPr>
          <w:sz w:val="22"/>
          <w:szCs w:val="22"/>
        </w:rPr>
        <w:t>Соа</w:t>
      </w:r>
      <w:r w:rsidRPr="00383038">
        <w:rPr>
          <w:sz w:val="22"/>
          <w:szCs w:val="22"/>
        </w:rPr>
        <w:t>втор</w:t>
      </w:r>
      <w:r w:rsidR="004C5F67">
        <w:rPr>
          <w:sz w:val="22"/>
          <w:szCs w:val="22"/>
        </w:rPr>
        <w:t>а</w:t>
      </w:r>
      <w:r w:rsidRPr="00383038">
        <w:rPr>
          <w:sz w:val="22"/>
          <w:szCs w:val="22"/>
        </w:rPr>
        <w:t>м</w:t>
      </w:r>
      <w:r w:rsidR="004C5F67">
        <w:rPr>
          <w:sz w:val="22"/>
          <w:szCs w:val="22"/>
        </w:rPr>
        <w:t>и</w:t>
      </w:r>
      <w:r w:rsidRPr="00383038">
        <w:rPr>
          <w:sz w:val="22"/>
          <w:szCs w:val="22"/>
        </w:rPr>
        <w:t xml:space="preserve"> Лицензиату для использования без ограничения территории на любых языках мира в течение </w:t>
      </w:r>
      <w:r w:rsidR="00FC6A3A" w:rsidRPr="00383038">
        <w:rPr>
          <w:sz w:val="22"/>
          <w:szCs w:val="22"/>
        </w:rPr>
        <w:t>срока действия иск</w:t>
      </w:r>
      <w:r w:rsidR="009D4DCE" w:rsidRPr="00383038">
        <w:rPr>
          <w:sz w:val="22"/>
          <w:szCs w:val="22"/>
        </w:rPr>
        <w:t>лючительн</w:t>
      </w:r>
      <w:r w:rsidR="00383038" w:rsidRPr="00383038">
        <w:rPr>
          <w:sz w:val="22"/>
          <w:szCs w:val="22"/>
        </w:rPr>
        <w:t>ого</w:t>
      </w:r>
      <w:r w:rsidR="009D4DCE" w:rsidRPr="00383038">
        <w:rPr>
          <w:sz w:val="22"/>
          <w:szCs w:val="22"/>
        </w:rPr>
        <w:t xml:space="preserve"> прав</w:t>
      </w:r>
      <w:r w:rsidR="00383038">
        <w:rPr>
          <w:sz w:val="22"/>
          <w:szCs w:val="22"/>
        </w:rPr>
        <w:t>а</w:t>
      </w:r>
      <w:r w:rsidR="009D4DCE" w:rsidRPr="00383038">
        <w:rPr>
          <w:sz w:val="22"/>
          <w:szCs w:val="22"/>
        </w:rPr>
        <w:t xml:space="preserve"> на Произведение</w:t>
      </w:r>
      <w:r w:rsidR="00383038">
        <w:rPr>
          <w:sz w:val="22"/>
          <w:szCs w:val="22"/>
        </w:rPr>
        <w:t xml:space="preserve"> с момента передачи Лицензиату Произведения</w:t>
      </w:r>
      <w:r w:rsidRPr="00383038">
        <w:rPr>
          <w:sz w:val="22"/>
          <w:szCs w:val="22"/>
        </w:rPr>
        <w:t>.</w:t>
      </w:r>
      <w:r w:rsidR="0051127C" w:rsidRPr="00383038">
        <w:rPr>
          <w:sz w:val="22"/>
          <w:szCs w:val="22"/>
        </w:rPr>
        <w:t xml:space="preserve"> </w:t>
      </w:r>
    </w:p>
    <w:p w14:paraId="31CA0EDB" w14:textId="481C4021" w:rsidR="0051127C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36535B" w:rsidRPr="00842A85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36535B" w:rsidRPr="00842A85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ю</w:t>
      </w:r>
      <w:r w:rsidR="0036535B" w:rsidRPr="00842A85">
        <w:rPr>
          <w:sz w:val="22"/>
          <w:szCs w:val="22"/>
        </w:rPr>
        <w:t>т Лицензиату право обработки своих персональных данных</w:t>
      </w:r>
      <w:r w:rsidR="0051127C" w:rsidRPr="00842A85">
        <w:rPr>
          <w:sz w:val="22"/>
          <w:szCs w:val="22"/>
        </w:rPr>
        <w:t>: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фамили</w:t>
      </w:r>
      <w:r w:rsidR="0093560E">
        <w:rPr>
          <w:sz w:val="22"/>
          <w:szCs w:val="22"/>
        </w:rPr>
        <w:t>и</w:t>
      </w:r>
      <w:r w:rsidR="0036535B" w:rsidRPr="00842A85">
        <w:rPr>
          <w:sz w:val="22"/>
          <w:szCs w:val="22"/>
        </w:rPr>
        <w:t>, им</w:t>
      </w:r>
      <w:r w:rsidR="0093560E">
        <w:rPr>
          <w:sz w:val="22"/>
          <w:szCs w:val="22"/>
        </w:rPr>
        <w:t>ени</w:t>
      </w:r>
      <w:r w:rsidR="00EA0EDA">
        <w:rPr>
          <w:sz w:val="22"/>
          <w:szCs w:val="22"/>
        </w:rPr>
        <w:t>,</w:t>
      </w:r>
      <w:r w:rsidR="0036535B" w:rsidRPr="00842A85">
        <w:rPr>
          <w:sz w:val="22"/>
          <w:szCs w:val="22"/>
        </w:rPr>
        <w:t xml:space="preserve"> отчеств</w:t>
      </w:r>
      <w:r w:rsidR="0093560E">
        <w:rPr>
          <w:sz w:val="22"/>
          <w:szCs w:val="22"/>
        </w:rPr>
        <w:t>а</w:t>
      </w:r>
      <w:r w:rsidR="0036535B" w:rsidRPr="00842A85">
        <w:rPr>
          <w:sz w:val="22"/>
          <w:szCs w:val="22"/>
        </w:rPr>
        <w:t>; дат</w:t>
      </w:r>
      <w:r w:rsidR="0093560E">
        <w:rPr>
          <w:sz w:val="22"/>
          <w:szCs w:val="22"/>
        </w:rPr>
        <w:t>ы</w:t>
      </w:r>
      <w:r w:rsidR="0036535B" w:rsidRPr="00842A85">
        <w:rPr>
          <w:sz w:val="22"/>
          <w:szCs w:val="22"/>
        </w:rPr>
        <w:t xml:space="preserve"> рождения;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93560E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об образовании;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93560E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о месте работы и занимаемой должности;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93560E">
        <w:rPr>
          <w:sz w:val="22"/>
          <w:szCs w:val="22"/>
        </w:rPr>
        <w:t xml:space="preserve">й </w:t>
      </w:r>
      <w:r w:rsidR="0036535B" w:rsidRPr="00842A85">
        <w:rPr>
          <w:sz w:val="22"/>
          <w:szCs w:val="22"/>
        </w:rPr>
        <w:t>о контактной информации, в том числе для переписки;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93560E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о наличии опубликованных произведени</w:t>
      </w:r>
      <w:r w:rsidR="00EA0EDA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литературы, науки и искусства;</w:t>
      </w:r>
      <w:r w:rsidR="00842A85" w:rsidRPr="00842A85">
        <w:rPr>
          <w:sz w:val="22"/>
          <w:szCs w:val="22"/>
        </w:rPr>
        <w:t xml:space="preserve"> </w:t>
      </w:r>
      <w:r w:rsidR="0028670A" w:rsidRPr="00842A85">
        <w:rPr>
          <w:sz w:val="22"/>
          <w:szCs w:val="22"/>
        </w:rPr>
        <w:t>ины</w:t>
      </w:r>
      <w:r w:rsidR="0093560E">
        <w:rPr>
          <w:sz w:val="22"/>
          <w:szCs w:val="22"/>
        </w:rPr>
        <w:t>х</w:t>
      </w:r>
      <w:r w:rsidR="0028670A" w:rsidRPr="00842A85">
        <w:rPr>
          <w:sz w:val="22"/>
          <w:szCs w:val="22"/>
        </w:rPr>
        <w:t xml:space="preserve"> сведени</w:t>
      </w:r>
      <w:r w:rsidR="0093560E">
        <w:rPr>
          <w:sz w:val="22"/>
          <w:szCs w:val="22"/>
        </w:rPr>
        <w:t>й</w:t>
      </w:r>
      <w:r w:rsidR="0028670A" w:rsidRPr="00842A85">
        <w:rPr>
          <w:sz w:val="22"/>
          <w:szCs w:val="22"/>
        </w:rPr>
        <w:t>, переданны</w:t>
      </w:r>
      <w:r w:rsidR="0093560E">
        <w:rPr>
          <w:sz w:val="22"/>
          <w:szCs w:val="22"/>
        </w:rPr>
        <w:t>х</w:t>
      </w:r>
      <w:r w:rsidR="0028670A" w:rsidRPr="00842A85">
        <w:rPr>
          <w:sz w:val="22"/>
          <w:szCs w:val="22"/>
        </w:rPr>
        <w:t xml:space="preserve"> </w:t>
      </w:r>
      <w:r>
        <w:rPr>
          <w:sz w:val="22"/>
          <w:szCs w:val="22"/>
        </w:rPr>
        <w:t>Соа</w:t>
      </w:r>
      <w:r w:rsidR="0028670A" w:rsidRPr="00842A85">
        <w:rPr>
          <w:sz w:val="22"/>
          <w:szCs w:val="22"/>
        </w:rPr>
        <w:t>втор</w:t>
      </w:r>
      <w:r>
        <w:rPr>
          <w:sz w:val="22"/>
          <w:szCs w:val="22"/>
        </w:rPr>
        <w:t>а</w:t>
      </w:r>
      <w:r w:rsidR="0028670A" w:rsidRPr="00842A8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28670A" w:rsidRPr="00842A85">
        <w:rPr>
          <w:sz w:val="22"/>
          <w:szCs w:val="22"/>
        </w:rPr>
        <w:t xml:space="preserve"> Лицензиату при</w:t>
      </w:r>
      <w:r w:rsidR="00455208" w:rsidRPr="00842A85">
        <w:rPr>
          <w:sz w:val="22"/>
          <w:szCs w:val="22"/>
        </w:rPr>
        <w:t xml:space="preserve"> исполнении настоящего Договора</w:t>
      </w:r>
      <w:r w:rsidR="0028670A" w:rsidRPr="00842A85">
        <w:rPr>
          <w:sz w:val="22"/>
          <w:szCs w:val="22"/>
        </w:rPr>
        <w:t>.</w:t>
      </w:r>
    </w:p>
    <w:p w14:paraId="2FA8B9AE" w14:textId="6DDF474E" w:rsidR="009A344F" w:rsidRPr="009A344F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344F">
        <w:rPr>
          <w:sz w:val="22"/>
          <w:szCs w:val="22"/>
        </w:rPr>
        <w:t>Персональные данные предоставляются Соавтор</w:t>
      </w:r>
      <w:r>
        <w:rPr>
          <w:sz w:val="22"/>
          <w:szCs w:val="22"/>
        </w:rPr>
        <w:t>а</w:t>
      </w:r>
      <w:r w:rsidRPr="009A344F">
        <w:rPr>
          <w:sz w:val="22"/>
          <w:szCs w:val="22"/>
        </w:rPr>
        <w:t xml:space="preserve">ми Лицензиату с целью исполнения своих обязательств по настоящему Договору </w:t>
      </w:r>
      <w:r w:rsidR="0093560E">
        <w:rPr>
          <w:sz w:val="22"/>
          <w:szCs w:val="22"/>
        </w:rPr>
        <w:t>с правом</w:t>
      </w:r>
      <w:r w:rsidRPr="009A344F">
        <w:rPr>
          <w:sz w:val="22"/>
          <w:szCs w:val="22"/>
        </w:rPr>
        <w:t xml:space="preserve"> совершения </w:t>
      </w:r>
      <w:r w:rsidR="0093560E">
        <w:rPr>
          <w:sz w:val="22"/>
          <w:szCs w:val="22"/>
        </w:rPr>
        <w:t xml:space="preserve">в отношении передаваемых </w:t>
      </w:r>
      <w:r w:rsidR="0093560E">
        <w:rPr>
          <w:sz w:val="22"/>
          <w:szCs w:val="22"/>
        </w:rPr>
        <w:lastRenderedPageBreak/>
        <w:t xml:space="preserve">персональных данных </w:t>
      </w:r>
      <w:r w:rsidRPr="009A344F">
        <w:rPr>
          <w:sz w:val="22"/>
          <w:szCs w:val="22"/>
        </w:rPr>
        <w:t>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6E8250B" w14:textId="77777777" w:rsidR="0081466A" w:rsidRPr="000B5D67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2E21939" w14:textId="77777777" w:rsidR="00CE4D1A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76EE6DDB" w14:textId="77777777" w:rsidR="00C1404B" w:rsidRPr="000B5D67" w:rsidRDefault="00C1404B" w:rsidP="001054D6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явля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 обладател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ями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исключительного права на Произведение и име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право на </w:t>
      </w:r>
      <w:r w:rsidR="0091560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33F955B5" w14:textId="0F491417" w:rsidR="004D7C85" w:rsidRPr="002F5428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FC15E7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7F59D100" w14:textId="77777777" w:rsidR="00D03EAA" w:rsidRPr="000B5D67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3B3DB72" w14:textId="77777777" w:rsidR="004D7C85" w:rsidRPr="000B5D67" w:rsidRDefault="004C5F67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тся,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5F6745E" w14:textId="16B6E583" w:rsidR="004D7C85" w:rsidRPr="000B5D67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FC15E7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не приведет к разглашени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 секретной,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конфиденциальной</w:t>
      </w:r>
      <w:r w:rsidR="0054778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служебной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DAE65C" w14:textId="77777777" w:rsidR="00E35830" w:rsidRPr="000B5D67" w:rsidRDefault="00E35830" w:rsidP="000906AF">
      <w:pPr>
        <w:rPr>
          <w:sz w:val="22"/>
          <w:szCs w:val="22"/>
        </w:rPr>
      </w:pPr>
    </w:p>
    <w:p w14:paraId="2AC41158" w14:textId="77777777" w:rsidR="00461665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3EDA201B" w14:textId="69FD2F3E" w:rsidR="00E36E8B" w:rsidRPr="00E36E8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E36E8B">
        <w:rPr>
          <w:sz w:val="22"/>
          <w:szCs w:val="22"/>
        </w:rPr>
        <w:t>В срок не позднее даты подписания настоящего Договора</w:t>
      </w:r>
      <w:r w:rsidRPr="00E36E8B">
        <w:rPr>
          <w:b/>
          <w:sz w:val="22"/>
          <w:szCs w:val="22"/>
        </w:rPr>
        <w:t xml:space="preserve"> </w:t>
      </w:r>
      <w:r w:rsidRPr="00E36E8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36E8B">
        <w:rPr>
          <w:sz w:val="22"/>
          <w:szCs w:val="22"/>
          <w:lang w:val="en-US"/>
        </w:rPr>
        <w:t>www</w:t>
      </w:r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spbu</w:t>
      </w:r>
      <w:proofErr w:type="spellEnd"/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, по электронной почте </w:t>
      </w:r>
      <w:r w:rsidRPr="00E36E8B">
        <w:rPr>
          <w:b/>
          <w:sz w:val="22"/>
          <w:szCs w:val="22"/>
          <w:lang w:val="en-US"/>
        </w:rPr>
        <w:t>publishing</w:t>
      </w:r>
      <w:r w:rsidRPr="00E36E8B">
        <w:rPr>
          <w:b/>
          <w:sz w:val="22"/>
          <w:szCs w:val="22"/>
        </w:rPr>
        <w:t>@</w:t>
      </w:r>
      <w:proofErr w:type="spellStart"/>
      <w:r w:rsidRPr="00E36E8B">
        <w:rPr>
          <w:b/>
          <w:sz w:val="22"/>
          <w:szCs w:val="22"/>
          <w:lang w:val="en-US"/>
        </w:rPr>
        <w:t>spbu</w:t>
      </w:r>
      <w:proofErr w:type="spellEnd"/>
      <w:r w:rsidRPr="00E36E8B">
        <w:rPr>
          <w:b/>
          <w:sz w:val="22"/>
          <w:szCs w:val="22"/>
        </w:rPr>
        <w:t>.</w:t>
      </w:r>
      <w:proofErr w:type="spellStart"/>
      <w:r w:rsidRPr="00E36E8B">
        <w:rPr>
          <w:b/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 или СЭДД «Дело» в форматах </w:t>
      </w:r>
      <w:r w:rsidRPr="00E36E8B">
        <w:rPr>
          <w:sz w:val="22"/>
          <w:szCs w:val="22"/>
          <w:lang w:val="en-US"/>
        </w:rPr>
        <w:t>Word</w:t>
      </w:r>
      <w:r w:rsidRPr="00E36E8B">
        <w:rPr>
          <w:sz w:val="22"/>
          <w:szCs w:val="22"/>
        </w:rPr>
        <w:t xml:space="preserve"> и </w:t>
      </w:r>
      <w:r w:rsidRPr="00E36E8B">
        <w:rPr>
          <w:sz w:val="22"/>
          <w:szCs w:val="22"/>
          <w:lang w:val="en-US"/>
        </w:rPr>
        <w:t>pdf</w:t>
      </w:r>
      <w:r w:rsidRPr="00E36E8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</w:t>
      </w:r>
      <w:r w:rsidR="0093560E">
        <w:rPr>
          <w:sz w:val="22"/>
          <w:szCs w:val="22"/>
        </w:rPr>
        <w:t>-передачи рукописи Произведения;</w:t>
      </w:r>
    </w:p>
    <w:p w14:paraId="510E7C0E" w14:textId="7981FB0D" w:rsidR="009C18CE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</w:t>
      </w:r>
      <w:r w:rsidR="0093560E">
        <w:rPr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4A007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</w:t>
      </w:r>
      <w:r w:rsidR="0093560E">
        <w:rPr>
          <w:rFonts w:ascii="Times New Roman" w:hAnsi="Times New Roman" w:cs="Times New Roman"/>
          <w:b w:val="0"/>
          <w:color w:val="000000"/>
          <w:sz w:val="22"/>
          <w:szCs w:val="22"/>
        </w:rPr>
        <w:t>ля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ть мотивированный ответ; </w:t>
      </w:r>
    </w:p>
    <w:p w14:paraId="33BA1388" w14:textId="77777777" w:rsidR="000737AA" w:rsidRPr="000B5D67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огласовать 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в течение 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231ABB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231ABB">
        <w:rPr>
          <w:rFonts w:ascii="Times New Roman" w:hAnsi="Times New Roman" w:cs="Times New Roman"/>
          <w:b w:val="0"/>
          <w:color w:val="000000"/>
          <w:sz w:val="22"/>
          <w:szCs w:val="22"/>
        </w:rPr>
        <w:t>С</w:t>
      </w:r>
      <w:r w:rsidR="00E275B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48C1835" w14:textId="77777777" w:rsidR="00C3651F" w:rsidRPr="00A74EE7" w:rsidRDefault="00C3651F" w:rsidP="000906AF">
      <w:pPr>
        <w:rPr>
          <w:sz w:val="22"/>
          <w:szCs w:val="22"/>
        </w:rPr>
      </w:pPr>
    </w:p>
    <w:p w14:paraId="0D896DE4" w14:textId="77777777" w:rsidR="00CE4D1A" w:rsidRPr="000B5D67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6C4985FD" w14:textId="77777777" w:rsidR="00CE4D1A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5BA623A9" w14:textId="77777777" w:rsidR="00CE4D1A" w:rsidRPr="000B5D67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0FB2E1D7" w14:textId="77777777" w:rsidR="00CE4D1A" w:rsidRPr="000B5D67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C8EA79B" w14:textId="77777777" w:rsidR="003939C8" w:rsidRPr="000B5D67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FF4EC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7C0CF7B" w14:textId="77777777" w:rsidR="00231ABB" w:rsidRPr="000B5D67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6AE48A48" w14:textId="005905C7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оизведения до его опубликования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ести 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537E2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C99DBDF" w14:textId="77777777" w:rsidR="00447BC8" w:rsidRPr="00447BC8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1594F3A0" w14:textId="77777777" w:rsidR="00CE4D1A" w:rsidRPr="000B5D67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E52ED09" w14:textId="10C3746F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год опубликования, указанных в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Произведении;</w:t>
      </w:r>
    </w:p>
    <w:p w14:paraId="1E5C36AE" w14:textId="52A53278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р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средствах массовой информации (СМИ) 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других информационных </w:t>
      </w:r>
      <w:r w:rsidR="0095324F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52AA84D5" w14:textId="77777777" w:rsidR="00517901" w:rsidRPr="000B5D67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2B6AE20" w14:textId="77777777" w:rsidR="00057D48" w:rsidRPr="00057D48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6542FE27" w14:textId="77777777" w:rsidR="003939C8" w:rsidRPr="008E31BA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61D1A2C" w14:textId="77777777" w:rsidR="003939C8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ов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либо невыполнения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581FB6D" w14:textId="3333787A" w:rsidR="00E36E8B" w:rsidRPr="00E36E8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</w:t>
      </w:r>
      <w:r w:rsidR="0093560E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обязательств в соответствии с п. 3.2.3 настоящего Договора;</w:t>
      </w:r>
    </w:p>
    <w:p w14:paraId="56975E96" w14:textId="77777777" w:rsidR="000B5D67" w:rsidRPr="000B5D67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E36E8B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3.1.</w:t>
      </w:r>
    </w:p>
    <w:p w14:paraId="0814801B" w14:textId="77777777" w:rsidR="005C7BD2" w:rsidRPr="000B5D67" w:rsidRDefault="005C7BD2" w:rsidP="000906AF">
      <w:pPr>
        <w:ind w:firstLine="567"/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 </w:t>
      </w:r>
      <w:r w:rsidR="000A5744">
        <w:rPr>
          <w:sz w:val="22"/>
          <w:szCs w:val="22"/>
        </w:rPr>
        <w:t>случаях, указанных в п.3.5.</w:t>
      </w:r>
      <w:r w:rsidR="00633F9F">
        <w:rPr>
          <w:sz w:val="22"/>
          <w:szCs w:val="22"/>
        </w:rPr>
        <w:t>5</w:t>
      </w:r>
      <w:r w:rsidR="000A5744">
        <w:rPr>
          <w:sz w:val="22"/>
          <w:szCs w:val="22"/>
        </w:rPr>
        <w:t xml:space="preserve"> настоящего Договора,</w:t>
      </w:r>
      <w:r w:rsidRPr="000B5D6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 xml:space="preserve">Лицензиат направляет </w:t>
      </w:r>
      <w:r w:rsidR="00B57CAB">
        <w:rPr>
          <w:sz w:val="22"/>
          <w:szCs w:val="22"/>
        </w:rPr>
        <w:t>Соа</w:t>
      </w:r>
      <w:r w:rsidR="003E4B9A" w:rsidRPr="000B5D67">
        <w:rPr>
          <w:sz w:val="22"/>
          <w:szCs w:val="22"/>
        </w:rPr>
        <w:t>втор</w:t>
      </w:r>
      <w:r w:rsidR="00B57CAB">
        <w:rPr>
          <w:sz w:val="22"/>
          <w:szCs w:val="22"/>
        </w:rPr>
        <w:t>ам</w:t>
      </w:r>
      <w:r w:rsidR="003E4B9A" w:rsidRPr="000B5D67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>
        <w:rPr>
          <w:sz w:val="22"/>
          <w:szCs w:val="22"/>
        </w:rPr>
        <w:t>расторжения настоящего Договора</w:t>
      </w:r>
      <w:r w:rsidR="00AC53AD" w:rsidRPr="00AC53AD">
        <w:rPr>
          <w:sz w:val="22"/>
          <w:szCs w:val="22"/>
        </w:rPr>
        <w:t xml:space="preserve"> </w:t>
      </w:r>
      <w:r w:rsidR="00AC53AD">
        <w:rPr>
          <w:sz w:val="22"/>
          <w:szCs w:val="22"/>
        </w:rPr>
        <w:t>(</w:t>
      </w:r>
      <w:r w:rsidR="00AC53AD" w:rsidRPr="000B5D67">
        <w:rPr>
          <w:sz w:val="22"/>
          <w:szCs w:val="22"/>
        </w:rPr>
        <w:t>прекращения обязательс</w:t>
      </w:r>
      <w:r w:rsidR="00AC53AD">
        <w:rPr>
          <w:sz w:val="22"/>
          <w:szCs w:val="22"/>
        </w:rPr>
        <w:t>тв Сторон по настоящему Договору)</w:t>
      </w:r>
      <w:r w:rsidR="003E4B9A" w:rsidRPr="000B5D67">
        <w:rPr>
          <w:sz w:val="22"/>
          <w:szCs w:val="22"/>
        </w:rPr>
        <w:t>.</w:t>
      </w:r>
    </w:p>
    <w:p w14:paraId="15833698" w14:textId="77777777" w:rsidR="002179E2" w:rsidRPr="000B5D67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65D23431" w14:textId="77777777" w:rsidR="0070471A" w:rsidRPr="000B5D67" w:rsidRDefault="002179E2" w:rsidP="0093560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4C2926DF" w14:textId="77777777" w:rsidR="00BD1F0C" w:rsidRPr="000B5D67" w:rsidRDefault="002179E2" w:rsidP="0093560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61C52881" w14:textId="77777777" w:rsidR="00353993" w:rsidRDefault="00BD1F0C" w:rsidP="0093560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63AFC17D" w14:textId="77777777" w:rsidR="000B16FB" w:rsidRPr="00AD3A97" w:rsidRDefault="000B16FB" w:rsidP="0093560E">
      <w:pPr>
        <w:pStyle w:val="ad"/>
        <w:numPr>
          <w:ilvl w:val="1"/>
          <w:numId w:val="36"/>
        </w:numPr>
        <w:tabs>
          <w:tab w:val="clear" w:pos="709"/>
          <w:tab w:val="left" w:pos="567"/>
        </w:tabs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Стороны согласовали, что переписку Сторон в связи с исполнением настоящего Договора от Соавторов осуществляет ______________________________________ (Ф.И.О. одного их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14:paraId="689ED670" w14:textId="77777777" w:rsidR="000B16FB" w:rsidRPr="00AD3A97" w:rsidRDefault="000B16FB" w:rsidP="0093560E">
      <w:pPr>
        <w:pStyle w:val="ad"/>
        <w:tabs>
          <w:tab w:val="left" w:pos="567"/>
        </w:tabs>
        <w:ind w:left="0"/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Телефон, факс: _______________________</w:t>
      </w:r>
      <w:r>
        <w:rPr>
          <w:bCs/>
          <w:color w:val="000000"/>
          <w:sz w:val="22"/>
          <w:szCs w:val="22"/>
        </w:rPr>
        <w:t xml:space="preserve"> </w:t>
      </w:r>
      <w:r w:rsidRPr="00AD3A97">
        <w:rPr>
          <w:bCs/>
          <w:color w:val="000000"/>
          <w:sz w:val="22"/>
          <w:szCs w:val="22"/>
        </w:rPr>
        <w:t>e-</w:t>
      </w:r>
      <w:proofErr w:type="spellStart"/>
      <w:r w:rsidRPr="00AD3A97">
        <w:rPr>
          <w:bCs/>
          <w:color w:val="000000"/>
          <w:sz w:val="22"/>
          <w:szCs w:val="22"/>
        </w:rPr>
        <w:t>mail</w:t>
      </w:r>
      <w:proofErr w:type="spellEnd"/>
      <w:r w:rsidRPr="00AD3A97">
        <w:rPr>
          <w:bCs/>
          <w:color w:val="000000"/>
          <w:sz w:val="22"/>
          <w:szCs w:val="22"/>
        </w:rPr>
        <w:t>: ______________________________</w:t>
      </w:r>
      <w:r>
        <w:rPr>
          <w:bCs/>
          <w:color w:val="000000"/>
          <w:sz w:val="22"/>
          <w:szCs w:val="22"/>
        </w:rPr>
        <w:t>.</w:t>
      </w:r>
    </w:p>
    <w:p w14:paraId="30957475" w14:textId="77777777" w:rsidR="000B16FB" w:rsidRPr="000B16FB" w:rsidRDefault="000B16FB" w:rsidP="0093560E">
      <w:pPr>
        <w:tabs>
          <w:tab w:val="left" w:pos="567"/>
        </w:tabs>
      </w:pPr>
    </w:p>
    <w:p w14:paraId="70A18A50" w14:textId="77777777" w:rsidR="00E80A2A" w:rsidRPr="000B5D67" w:rsidRDefault="00E80A2A" w:rsidP="0093560E">
      <w:pPr>
        <w:pStyle w:val="1"/>
        <w:widowControl/>
        <w:numPr>
          <w:ilvl w:val="0"/>
          <w:numId w:val="36"/>
        </w:numPr>
        <w:tabs>
          <w:tab w:val="left" w:pos="567"/>
        </w:tabs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004408CA" w14:textId="77777777" w:rsidR="00E80A2A" w:rsidRPr="000B5D67" w:rsidRDefault="0021360A" w:rsidP="0093560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11EC3F" w14:textId="70148373" w:rsidR="00353993" w:rsidRPr="005D0EB6" w:rsidRDefault="00E80A2A" w:rsidP="0093560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5D0EB6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</w:t>
      </w:r>
      <w:r w:rsidR="005D0EB6" w:rsidRPr="005D0EB6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ороне, включая упущенную выгоду.</w:t>
      </w:r>
    </w:p>
    <w:p w14:paraId="43A115F0" w14:textId="77777777" w:rsidR="00E80A2A" w:rsidRPr="000B5D67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15D37361" w14:textId="0CD8CB4C" w:rsidR="00E80A2A" w:rsidRPr="000B5D67" w:rsidRDefault="00E80A2A" w:rsidP="0093560E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0B5D67">
        <w:rPr>
          <w:sz w:val="22"/>
          <w:szCs w:val="22"/>
        </w:rPr>
        <w:t>в Василеостровском районном суде г.</w:t>
      </w:r>
      <w:r w:rsidR="00FC15E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>Санкт-Петербурга.</w:t>
      </w:r>
    </w:p>
    <w:p w14:paraId="6BFE05E2" w14:textId="77777777" w:rsidR="00E80A2A" w:rsidRPr="000B5D67" w:rsidRDefault="00E80A2A" w:rsidP="0093560E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34B168" w14:textId="3118E986" w:rsidR="00E80A2A" w:rsidRPr="008E31BA" w:rsidRDefault="00E80A2A" w:rsidP="0093560E">
      <w:pPr>
        <w:numPr>
          <w:ilvl w:val="1"/>
          <w:numId w:val="36"/>
        </w:numPr>
        <w:tabs>
          <w:tab w:val="left" w:pos="567"/>
        </w:tabs>
        <w:jc w:val="both"/>
        <w:rPr>
          <w:spacing w:val="-4"/>
          <w:sz w:val="22"/>
          <w:szCs w:val="22"/>
        </w:rPr>
      </w:pPr>
      <w:r w:rsidRPr="008E31BA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Сторонами настоящего Договора.</w:t>
      </w:r>
    </w:p>
    <w:p w14:paraId="7F869175" w14:textId="018FA145" w:rsidR="00E80A2A" w:rsidRPr="000B5D67" w:rsidRDefault="00E80A2A" w:rsidP="0093560E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0B5D67">
        <w:rPr>
          <w:sz w:val="22"/>
          <w:szCs w:val="22"/>
        </w:rPr>
        <w:t>оссийской Федерации</w:t>
      </w:r>
      <w:r w:rsidR="0093560E">
        <w:rPr>
          <w:sz w:val="22"/>
          <w:szCs w:val="22"/>
        </w:rPr>
        <w:t>.</w:t>
      </w:r>
    </w:p>
    <w:p w14:paraId="68873BEC" w14:textId="77777777" w:rsidR="00E80A2A" w:rsidRPr="000B5D67" w:rsidRDefault="00E80A2A" w:rsidP="0093560E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2712C7D8" w14:textId="1C9579D1" w:rsidR="008E1D20" w:rsidRPr="000B5D67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Адреса и реквизиты </w:t>
      </w:r>
      <w:r w:rsidR="0093560E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B5D67">
        <w:rPr>
          <w:rFonts w:ascii="Times New Roman" w:hAnsi="Times New Roman" w:cs="Times New Roman"/>
          <w:color w:val="auto"/>
          <w:sz w:val="22"/>
          <w:szCs w:val="22"/>
        </w:rPr>
        <w:t>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8E31BA" w14:paraId="27A4F827" w14:textId="77777777" w:rsidTr="008E31BA">
        <w:trPr>
          <w:trHeight w:val="3100"/>
        </w:trPr>
        <w:tc>
          <w:tcPr>
            <w:tcW w:w="5353" w:type="dxa"/>
          </w:tcPr>
          <w:p w14:paraId="16896DA8" w14:textId="77777777" w:rsidR="00412681" w:rsidRDefault="00412681" w:rsidP="000906AF">
            <w:pPr>
              <w:jc w:val="both"/>
              <w:rPr>
                <w:b/>
              </w:rPr>
            </w:pPr>
          </w:p>
          <w:p w14:paraId="314084BF" w14:textId="77777777" w:rsidR="008E1D20" w:rsidRPr="008E31BA" w:rsidRDefault="00D85974" w:rsidP="000906AF">
            <w:pPr>
              <w:jc w:val="both"/>
              <w:rPr>
                <w:b/>
              </w:rPr>
            </w:pPr>
            <w:r w:rsidRPr="008E31BA">
              <w:rPr>
                <w:b/>
              </w:rPr>
              <w:t>Соа</w:t>
            </w:r>
            <w:r w:rsidR="009B28E4" w:rsidRPr="008E31BA">
              <w:rPr>
                <w:b/>
              </w:rPr>
              <w:t>втор</w:t>
            </w:r>
            <w:r w:rsidRPr="008E31BA">
              <w:rPr>
                <w:b/>
              </w:rPr>
              <w:t>ы</w:t>
            </w:r>
          </w:p>
          <w:p w14:paraId="13316E81" w14:textId="77777777" w:rsidR="008E1D20" w:rsidRPr="008E31BA" w:rsidRDefault="008E1D20" w:rsidP="000906AF">
            <w:pPr>
              <w:jc w:val="both"/>
            </w:pPr>
          </w:p>
          <w:p w14:paraId="6A68F98B" w14:textId="77777777" w:rsidR="00412681" w:rsidRDefault="00412681" w:rsidP="000906AF">
            <w:pPr>
              <w:jc w:val="both"/>
            </w:pPr>
          </w:p>
          <w:p w14:paraId="583A298E" w14:textId="77777777" w:rsidR="008E1D20" w:rsidRDefault="008E1D20" w:rsidP="000906AF">
            <w:pPr>
              <w:jc w:val="both"/>
            </w:pPr>
            <w:proofErr w:type="gramStart"/>
            <w:r w:rsidRPr="008E31BA">
              <w:t>ФИО</w:t>
            </w:r>
            <w:r w:rsidR="009D37A2" w:rsidRPr="008E31BA">
              <w:t xml:space="preserve">: </w:t>
            </w:r>
            <w:r w:rsidR="005326A1" w:rsidRPr="008E31BA">
              <w:t xml:space="preserve"> </w:t>
            </w:r>
            <w:r w:rsidR="009540A8">
              <w:t>_</w:t>
            </w:r>
            <w:proofErr w:type="gramEnd"/>
            <w:r w:rsidR="009540A8">
              <w:t>______________________________</w:t>
            </w:r>
          </w:p>
          <w:p w14:paraId="4A59012E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538F1E52" w14:textId="77777777" w:rsidR="00412681" w:rsidRPr="008E31BA" w:rsidRDefault="008E1D20" w:rsidP="000906AF">
            <w:pPr>
              <w:jc w:val="both"/>
            </w:pPr>
            <w:r w:rsidRPr="008E31BA">
              <w:t>дата рождения</w:t>
            </w:r>
            <w:r w:rsidR="009D37A2" w:rsidRPr="008E31BA">
              <w:t>: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________________________</w:t>
            </w:r>
          </w:p>
          <w:p w14:paraId="348B1D1C" w14:textId="77777777" w:rsidR="008E1D20" w:rsidRPr="008E31BA" w:rsidRDefault="008E1D20" w:rsidP="000906AF">
            <w:pPr>
              <w:jc w:val="both"/>
            </w:pPr>
            <w:r w:rsidRPr="008E31BA">
              <w:t>паспорт серия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</w:t>
            </w:r>
            <w:r w:rsidR="005326A1" w:rsidRPr="008E31BA">
              <w:rPr>
                <w:color w:val="000000"/>
              </w:rPr>
              <w:t xml:space="preserve"> </w:t>
            </w:r>
            <w:r w:rsidRPr="008E31BA">
              <w:t>№</w:t>
            </w:r>
            <w:r w:rsidR="009D37A2" w:rsidRPr="008E31BA">
              <w:t xml:space="preserve"> </w:t>
            </w:r>
            <w:r w:rsidR="009540A8">
              <w:t>_________</w:t>
            </w:r>
          </w:p>
          <w:p w14:paraId="57E89589" w14:textId="77777777" w:rsidR="008E1D20" w:rsidRDefault="008E1D20" w:rsidP="000906AF">
            <w:pPr>
              <w:jc w:val="both"/>
            </w:pPr>
            <w:r w:rsidRPr="008E31BA">
              <w:t>выдан</w:t>
            </w:r>
            <w:r w:rsidR="009D37A2" w:rsidRPr="008E31BA">
              <w:t xml:space="preserve"> </w:t>
            </w:r>
            <w:r w:rsidR="009540A8">
              <w:t>______________________________</w:t>
            </w:r>
          </w:p>
          <w:p w14:paraId="10BD84DC" w14:textId="77777777" w:rsidR="00412681" w:rsidRPr="008E31BA" w:rsidRDefault="00412681" w:rsidP="000906AF">
            <w:pPr>
              <w:jc w:val="both"/>
            </w:pPr>
            <w:r>
              <w:t>____________________________________</w:t>
            </w:r>
          </w:p>
          <w:p w14:paraId="519EA877" w14:textId="77777777" w:rsidR="00412681" w:rsidRDefault="008E1D20" w:rsidP="000906AF">
            <w:pPr>
              <w:jc w:val="both"/>
            </w:pPr>
            <w:r w:rsidRPr="008E31BA">
              <w:t>индекс, адрес</w:t>
            </w:r>
            <w:r w:rsidR="009D37A2" w:rsidRPr="008E31BA">
              <w:t>:</w:t>
            </w:r>
            <w:r w:rsidRPr="008E31BA">
              <w:t xml:space="preserve"> </w:t>
            </w:r>
            <w:r w:rsidR="009540A8">
              <w:t>_______________</w:t>
            </w:r>
            <w:r w:rsidR="00412681">
              <w:t>________</w:t>
            </w:r>
          </w:p>
          <w:p w14:paraId="4EB1AE14" w14:textId="77777777" w:rsidR="00412681" w:rsidRDefault="00412681" w:rsidP="000906AF">
            <w:pPr>
              <w:jc w:val="both"/>
            </w:pPr>
            <w:r>
              <w:t>____________________________________</w:t>
            </w:r>
            <w:r w:rsidR="008E31BA">
              <w:t xml:space="preserve"> </w:t>
            </w:r>
          </w:p>
          <w:p w14:paraId="11700EBC" w14:textId="77777777" w:rsidR="008E1D20" w:rsidRDefault="008E1D20" w:rsidP="000906AF">
            <w:pPr>
              <w:jc w:val="both"/>
            </w:pPr>
            <w:r w:rsidRPr="008E31BA">
              <w:t>тел</w:t>
            </w:r>
            <w:r w:rsidR="008E31BA">
              <w:t>.</w:t>
            </w:r>
            <w:r w:rsidR="009D37A2" w:rsidRPr="008E31BA">
              <w:t xml:space="preserve">: </w:t>
            </w:r>
            <w:r w:rsidR="009540A8">
              <w:t>___________</w:t>
            </w:r>
            <w:r w:rsidR="00412681">
              <w:t>__________________</w:t>
            </w:r>
          </w:p>
          <w:p w14:paraId="12F1F121" w14:textId="77777777" w:rsidR="00412681" w:rsidRPr="00412681" w:rsidRDefault="00412681" w:rsidP="000906AF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66BC469E" w14:textId="77777777" w:rsidR="008E1D20" w:rsidRDefault="008E1D20" w:rsidP="000906AF">
            <w:pPr>
              <w:jc w:val="both"/>
            </w:pPr>
            <w:r w:rsidRPr="008E31BA">
              <w:t>место работы</w:t>
            </w:r>
            <w:r w:rsidR="00AF0BA9">
              <w:t>, должность</w:t>
            </w:r>
            <w:r w:rsidR="009D37A2" w:rsidRPr="008E31BA">
              <w:t xml:space="preserve">: </w:t>
            </w:r>
            <w:r w:rsidR="00412681">
              <w:t>_____________</w:t>
            </w:r>
          </w:p>
          <w:p w14:paraId="5FEE0E1D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4AA04BE5" w14:textId="77777777" w:rsidR="00412681" w:rsidRDefault="008E1D20" w:rsidP="009540A8">
            <w:pPr>
              <w:jc w:val="both"/>
            </w:pPr>
            <w:r w:rsidRPr="008E31BA">
              <w:t>ИНН</w:t>
            </w:r>
            <w:r w:rsidR="009D37A2" w:rsidRPr="008E31BA">
              <w:t xml:space="preserve"> </w:t>
            </w:r>
            <w:r w:rsidR="009540A8">
              <w:t>___________</w:t>
            </w:r>
            <w:r w:rsidR="00412681">
              <w:t>_____________________</w:t>
            </w:r>
            <w:r w:rsidR="008E31BA">
              <w:t xml:space="preserve">, </w:t>
            </w:r>
          </w:p>
          <w:p w14:paraId="028C7679" w14:textId="77777777" w:rsidR="008E1D20" w:rsidRDefault="008E1D20" w:rsidP="009540A8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>-во</w:t>
            </w:r>
            <w:r w:rsidR="009D37A2" w:rsidRPr="008E31BA">
              <w:t xml:space="preserve"> N </w:t>
            </w:r>
            <w:r w:rsidR="009540A8">
              <w:t>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</w:p>
          <w:p w14:paraId="61A9B11C" w14:textId="77777777" w:rsidR="0070594A" w:rsidRDefault="0070594A" w:rsidP="009540A8">
            <w:pPr>
              <w:jc w:val="both"/>
            </w:pPr>
          </w:p>
          <w:p w14:paraId="45FC5F02" w14:textId="77777777" w:rsidR="0070594A" w:rsidRDefault="0070594A" w:rsidP="009540A8">
            <w:pPr>
              <w:jc w:val="both"/>
            </w:pPr>
          </w:p>
          <w:p w14:paraId="7DD5A66A" w14:textId="77777777" w:rsidR="0070594A" w:rsidRDefault="0070594A" w:rsidP="009540A8">
            <w:pPr>
              <w:jc w:val="both"/>
              <w:rPr>
                <w:b/>
              </w:rPr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  <w:p w14:paraId="085E36C8" w14:textId="77777777" w:rsidR="00FB6051" w:rsidRDefault="00FB6051" w:rsidP="009540A8">
            <w:pPr>
              <w:jc w:val="both"/>
              <w:rPr>
                <w:b/>
              </w:rPr>
            </w:pPr>
          </w:p>
          <w:p w14:paraId="21685D51" w14:textId="77777777" w:rsidR="00FB6051" w:rsidRDefault="00FB6051" w:rsidP="00FB6051">
            <w:pPr>
              <w:jc w:val="both"/>
            </w:pPr>
          </w:p>
          <w:p w14:paraId="3BD0AAEB" w14:textId="77777777" w:rsidR="00FB6051" w:rsidRDefault="00FB6051" w:rsidP="00FB6051">
            <w:pPr>
              <w:jc w:val="both"/>
            </w:pPr>
            <w:proofErr w:type="gramStart"/>
            <w:r w:rsidRPr="008E31BA">
              <w:t xml:space="preserve">ФИО:  </w:t>
            </w:r>
            <w:r>
              <w:t>_</w:t>
            </w:r>
            <w:proofErr w:type="gramEnd"/>
            <w:r>
              <w:t>______________________________</w:t>
            </w:r>
          </w:p>
          <w:p w14:paraId="4F39B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7577722B" w14:textId="77777777" w:rsidR="00FB6051" w:rsidRPr="008E31BA" w:rsidRDefault="00FB6051" w:rsidP="00FB6051">
            <w:pPr>
              <w:jc w:val="both"/>
            </w:pPr>
            <w:r w:rsidRPr="008E31BA">
              <w:t>дата рождения:</w:t>
            </w:r>
            <w:r w:rsidRPr="008E31BA">
              <w:rPr>
                <w:color w:val="000000"/>
              </w:rPr>
              <w:t xml:space="preserve"> </w:t>
            </w:r>
            <w:r>
              <w:t>________________________</w:t>
            </w:r>
          </w:p>
          <w:p w14:paraId="0263E0EC" w14:textId="77777777" w:rsidR="00FB6051" w:rsidRPr="008E31BA" w:rsidRDefault="00FB6051" w:rsidP="00FB6051">
            <w:pPr>
              <w:jc w:val="both"/>
            </w:pPr>
            <w:r w:rsidRPr="008E31BA">
              <w:t>паспорт серия</w:t>
            </w:r>
            <w:r w:rsidRPr="008E31BA">
              <w:rPr>
                <w:color w:val="000000"/>
              </w:rPr>
              <w:t xml:space="preserve"> </w:t>
            </w:r>
            <w:r>
              <w:t>______</w:t>
            </w:r>
            <w:r w:rsidRPr="008E31BA">
              <w:rPr>
                <w:color w:val="000000"/>
              </w:rPr>
              <w:t xml:space="preserve"> </w:t>
            </w:r>
            <w:r w:rsidRPr="008E31BA">
              <w:t xml:space="preserve">№ </w:t>
            </w:r>
            <w:r>
              <w:t>_________</w:t>
            </w:r>
          </w:p>
          <w:p w14:paraId="4CB8769B" w14:textId="77777777" w:rsidR="00FB6051" w:rsidRDefault="00FB6051" w:rsidP="00FB6051">
            <w:pPr>
              <w:jc w:val="both"/>
            </w:pPr>
            <w:r w:rsidRPr="008E31BA">
              <w:t xml:space="preserve">выдан </w:t>
            </w:r>
            <w:r>
              <w:t>______________________________</w:t>
            </w:r>
          </w:p>
          <w:p w14:paraId="5BAAECFB" w14:textId="77777777" w:rsidR="00FB6051" w:rsidRPr="008E31BA" w:rsidRDefault="00FB6051" w:rsidP="00FB6051">
            <w:pPr>
              <w:jc w:val="both"/>
            </w:pPr>
            <w:r>
              <w:t>____________________________________</w:t>
            </w:r>
          </w:p>
          <w:p w14:paraId="47522D67" w14:textId="77777777" w:rsidR="00FB6051" w:rsidRDefault="00FB6051" w:rsidP="00FB6051">
            <w:pPr>
              <w:jc w:val="both"/>
            </w:pPr>
            <w:r w:rsidRPr="008E31BA">
              <w:t xml:space="preserve">индекс, адрес: </w:t>
            </w:r>
            <w:r>
              <w:t>_______________________</w:t>
            </w:r>
          </w:p>
          <w:p w14:paraId="36A4A88D" w14:textId="77777777" w:rsidR="00FB6051" w:rsidRDefault="00FB6051" w:rsidP="00FB6051">
            <w:pPr>
              <w:jc w:val="both"/>
            </w:pPr>
            <w:r>
              <w:t xml:space="preserve">____________________________________ </w:t>
            </w:r>
          </w:p>
          <w:p w14:paraId="65E304C8" w14:textId="77777777" w:rsidR="00FB6051" w:rsidRDefault="00FB6051" w:rsidP="00FB6051">
            <w:pPr>
              <w:jc w:val="both"/>
            </w:pPr>
            <w:r w:rsidRPr="008E31BA">
              <w:t>тел</w:t>
            </w:r>
            <w:r>
              <w:t>.</w:t>
            </w:r>
            <w:r w:rsidRPr="008E31BA">
              <w:t xml:space="preserve">: </w:t>
            </w:r>
            <w:r>
              <w:t>_____________________________</w:t>
            </w:r>
          </w:p>
          <w:p w14:paraId="513B6B82" w14:textId="77777777" w:rsidR="00FB6051" w:rsidRPr="00412681" w:rsidRDefault="00FB6051" w:rsidP="00FB6051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6F9847EB" w14:textId="77777777" w:rsidR="00FB6051" w:rsidRDefault="00FB6051" w:rsidP="00FB6051">
            <w:pPr>
              <w:jc w:val="both"/>
            </w:pPr>
            <w:r w:rsidRPr="008E31BA">
              <w:t>место работы</w:t>
            </w:r>
            <w:r>
              <w:t>, должность</w:t>
            </w:r>
            <w:r w:rsidRPr="008E31BA">
              <w:t xml:space="preserve">: </w:t>
            </w:r>
            <w:r>
              <w:t>_____________</w:t>
            </w:r>
          </w:p>
          <w:p w14:paraId="400BF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27589853" w14:textId="77777777" w:rsidR="00FB6051" w:rsidRDefault="00FB6051" w:rsidP="00FB6051">
            <w:pPr>
              <w:jc w:val="both"/>
            </w:pPr>
            <w:r w:rsidRPr="008E31BA">
              <w:t xml:space="preserve">ИНН </w:t>
            </w:r>
            <w:r>
              <w:t xml:space="preserve">________________________________, </w:t>
            </w:r>
          </w:p>
          <w:p w14:paraId="0CD86D8A" w14:textId="77777777" w:rsidR="00FB6051" w:rsidRDefault="00FB6051" w:rsidP="00FB6051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 xml:space="preserve">-во N </w:t>
            </w:r>
            <w:r>
              <w:t>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</w:p>
          <w:p w14:paraId="65EF0240" w14:textId="77777777" w:rsidR="00FB6051" w:rsidRDefault="00FB6051" w:rsidP="00FB6051">
            <w:pPr>
              <w:jc w:val="both"/>
            </w:pPr>
          </w:p>
          <w:p w14:paraId="1D363728" w14:textId="77777777" w:rsidR="00FB6051" w:rsidRDefault="00FB6051" w:rsidP="00FB6051">
            <w:pPr>
              <w:jc w:val="both"/>
            </w:pPr>
          </w:p>
          <w:p w14:paraId="58BDEDA6" w14:textId="77777777" w:rsidR="00FB6051" w:rsidRDefault="00FB6051" w:rsidP="00FB6051">
            <w:pPr>
              <w:jc w:val="both"/>
              <w:rPr>
                <w:b/>
              </w:rPr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  <w:p w14:paraId="0952CF67" w14:textId="77777777" w:rsidR="00EB7EFA" w:rsidRDefault="00EB7EFA" w:rsidP="00FB6051">
            <w:pPr>
              <w:jc w:val="both"/>
              <w:rPr>
                <w:b/>
              </w:rPr>
            </w:pPr>
          </w:p>
          <w:p w14:paraId="48EB4A94" w14:textId="77777777" w:rsidR="00EB7EFA" w:rsidRDefault="00EB7EFA" w:rsidP="00EB7EFA">
            <w:pPr>
              <w:jc w:val="both"/>
            </w:pPr>
            <w:proofErr w:type="gramStart"/>
            <w:r w:rsidRPr="008E31BA">
              <w:t xml:space="preserve">ФИО:  </w:t>
            </w:r>
            <w:r>
              <w:t>_</w:t>
            </w:r>
            <w:proofErr w:type="gramEnd"/>
            <w:r>
              <w:t>______________________________</w:t>
            </w:r>
          </w:p>
          <w:p w14:paraId="0598F765" w14:textId="77777777" w:rsidR="00EB7EFA" w:rsidRPr="008E31BA" w:rsidRDefault="00EB7EFA" w:rsidP="00EB7EFA">
            <w:pPr>
              <w:jc w:val="both"/>
            </w:pPr>
            <w:r>
              <w:t>_____________________________________</w:t>
            </w:r>
          </w:p>
          <w:p w14:paraId="5857992F" w14:textId="77777777" w:rsidR="00EB7EFA" w:rsidRPr="008E31BA" w:rsidRDefault="00EB7EFA" w:rsidP="00EB7EFA">
            <w:pPr>
              <w:jc w:val="both"/>
            </w:pPr>
            <w:r w:rsidRPr="008E31BA">
              <w:t>дата рождения:</w:t>
            </w:r>
            <w:r w:rsidRPr="008E31BA">
              <w:rPr>
                <w:color w:val="000000"/>
              </w:rPr>
              <w:t xml:space="preserve"> </w:t>
            </w:r>
            <w:r>
              <w:t>________________________</w:t>
            </w:r>
          </w:p>
          <w:p w14:paraId="339C8275" w14:textId="77777777" w:rsidR="00EB7EFA" w:rsidRPr="008E31BA" w:rsidRDefault="00EB7EFA" w:rsidP="00EB7EFA">
            <w:pPr>
              <w:jc w:val="both"/>
            </w:pPr>
            <w:r w:rsidRPr="008E31BA">
              <w:t>паспорт серия</w:t>
            </w:r>
            <w:r w:rsidRPr="008E31BA">
              <w:rPr>
                <w:color w:val="000000"/>
              </w:rPr>
              <w:t xml:space="preserve"> </w:t>
            </w:r>
            <w:r>
              <w:t>______</w:t>
            </w:r>
            <w:r w:rsidRPr="008E31BA">
              <w:rPr>
                <w:color w:val="000000"/>
              </w:rPr>
              <w:t xml:space="preserve"> </w:t>
            </w:r>
            <w:r w:rsidRPr="008E31BA">
              <w:t xml:space="preserve">№ </w:t>
            </w:r>
            <w:r>
              <w:t>_________</w:t>
            </w:r>
          </w:p>
          <w:p w14:paraId="164588F0" w14:textId="77777777" w:rsidR="00EB7EFA" w:rsidRDefault="00EB7EFA" w:rsidP="00EB7EFA">
            <w:pPr>
              <w:jc w:val="both"/>
            </w:pPr>
            <w:r w:rsidRPr="008E31BA">
              <w:t xml:space="preserve">выдан </w:t>
            </w:r>
            <w:r>
              <w:t>______________________________</w:t>
            </w:r>
          </w:p>
          <w:p w14:paraId="04A32F24" w14:textId="77777777" w:rsidR="00EB7EFA" w:rsidRPr="008E31BA" w:rsidRDefault="00EB7EFA" w:rsidP="00EB7EFA">
            <w:pPr>
              <w:jc w:val="both"/>
            </w:pPr>
            <w:r>
              <w:lastRenderedPageBreak/>
              <w:t>____________________________________</w:t>
            </w:r>
          </w:p>
          <w:p w14:paraId="0354244A" w14:textId="77777777" w:rsidR="00EB7EFA" w:rsidRDefault="00EB7EFA" w:rsidP="00EB7EFA">
            <w:pPr>
              <w:jc w:val="both"/>
            </w:pPr>
            <w:r w:rsidRPr="008E31BA">
              <w:t xml:space="preserve">индекс, адрес: </w:t>
            </w:r>
            <w:r>
              <w:t>_______________________</w:t>
            </w:r>
          </w:p>
          <w:p w14:paraId="4E00E4CD" w14:textId="77777777" w:rsidR="00EB7EFA" w:rsidRDefault="00EB7EFA" w:rsidP="00EB7EFA">
            <w:pPr>
              <w:jc w:val="both"/>
            </w:pPr>
            <w:r>
              <w:t xml:space="preserve">____________________________________ </w:t>
            </w:r>
          </w:p>
          <w:p w14:paraId="135675FA" w14:textId="77777777" w:rsidR="00EB7EFA" w:rsidRDefault="00EB7EFA" w:rsidP="00EB7EFA">
            <w:pPr>
              <w:jc w:val="both"/>
            </w:pPr>
            <w:r w:rsidRPr="008E31BA">
              <w:t>тел</w:t>
            </w:r>
            <w:r>
              <w:t>.</w:t>
            </w:r>
            <w:r w:rsidRPr="008E31BA">
              <w:t xml:space="preserve">: </w:t>
            </w:r>
            <w:r>
              <w:t>_____________________________</w:t>
            </w:r>
          </w:p>
          <w:p w14:paraId="76F8B8B5" w14:textId="77777777" w:rsidR="00EB7EFA" w:rsidRPr="00412681" w:rsidRDefault="00EB7EFA" w:rsidP="00EB7EFA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3ED2DD22" w14:textId="77777777" w:rsidR="00EB7EFA" w:rsidRDefault="00EB7EFA" w:rsidP="00EB7EFA">
            <w:pPr>
              <w:jc w:val="both"/>
            </w:pPr>
            <w:r w:rsidRPr="008E31BA">
              <w:t>место работы</w:t>
            </w:r>
            <w:r>
              <w:t>, должность</w:t>
            </w:r>
            <w:r w:rsidRPr="008E31BA">
              <w:t xml:space="preserve">: </w:t>
            </w:r>
            <w:r>
              <w:t>_____________</w:t>
            </w:r>
          </w:p>
          <w:p w14:paraId="3A7A320D" w14:textId="77777777" w:rsidR="00EB7EFA" w:rsidRPr="008E31BA" w:rsidRDefault="00EB7EFA" w:rsidP="00EB7EFA">
            <w:pPr>
              <w:jc w:val="both"/>
            </w:pPr>
            <w:r>
              <w:t>_____________________________________</w:t>
            </w:r>
          </w:p>
          <w:p w14:paraId="7CDEE83F" w14:textId="77777777" w:rsidR="00EB7EFA" w:rsidRDefault="00EB7EFA" w:rsidP="00EB7EFA">
            <w:pPr>
              <w:jc w:val="both"/>
            </w:pPr>
            <w:r w:rsidRPr="008E31BA">
              <w:t xml:space="preserve">ИНН </w:t>
            </w:r>
            <w:r>
              <w:t xml:space="preserve">________________________________, </w:t>
            </w:r>
          </w:p>
          <w:p w14:paraId="0E80BCB0" w14:textId="77777777" w:rsidR="00EB7EFA" w:rsidRDefault="00EB7EFA" w:rsidP="00EB7EFA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 xml:space="preserve">-во N </w:t>
            </w:r>
            <w:r>
              <w:t>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</w:p>
          <w:p w14:paraId="7BD372E4" w14:textId="77777777" w:rsidR="00EB7EFA" w:rsidRDefault="00EB7EFA" w:rsidP="00EB7EFA">
            <w:pPr>
              <w:jc w:val="both"/>
            </w:pPr>
          </w:p>
          <w:p w14:paraId="79EB958D" w14:textId="77777777" w:rsidR="00EB7EFA" w:rsidRDefault="00EB7EFA" w:rsidP="00EB7EFA">
            <w:pPr>
              <w:jc w:val="both"/>
            </w:pPr>
          </w:p>
          <w:p w14:paraId="43EEAE35" w14:textId="5DD544D2" w:rsidR="00EB7EFA" w:rsidRPr="008E31BA" w:rsidRDefault="00EB7EFA" w:rsidP="00EB7EFA">
            <w:pPr>
              <w:jc w:val="both"/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</w:tc>
        <w:tc>
          <w:tcPr>
            <w:tcW w:w="4111" w:type="dxa"/>
          </w:tcPr>
          <w:p w14:paraId="369DF555" w14:textId="77777777" w:rsidR="008E1D20" w:rsidRDefault="008E1D20" w:rsidP="000906AF">
            <w:pPr>
              <w:spacing w:line="360" w:lineRule="auto"/>
              <w:rPr>
                <w:b/>
              </w:rPr>
            </w:pPr>
          </w:p>
          <w:p w14:paraId="64D97BB1" w14:textId="77777777" w:rsidR="00412681" w:rsidRDefault="00412681" w:rsidP="00412681">
            <w:pPr>
              <w:ind w:left="817"/>
              <w:jc w:val="both"/>
              <w:rPr>
                <w:b/>
              </w:rPr>
            </w:pPr>
            <w:r w:rsidRPr="008E31BA">
              <w:rPr>
                <w:b/>
              </w:rPr>
              <w:t>Лицензиат</w:t>
            </w:r>
          </w:p>
          <w:p w14:paraId="066B2FE3" w14:textId="77777777" w:rsidR="00412681" w:rsidRDefault="00412681" w:rsidP="00412681">
            <w:pPr>
              <w:ind w:left="817"/>
              <w:jc w:val="both"/>
              <w:rPr>
                <w:b/>
              </w:rPr>
            </w:pPr>
          </w:p>
          <w:p w14:paraId="5918D13C" w14:textId="77777777" w:rsidR="00412681" w:rsidRPr="008E31BA" w:rsidRDefault="00412681" w:rsidP="00FC15E7">
            <w:pPr>
              <w:ind w:left="34"/>
              <w:jc w:val="both"/>
              <w:rPr>
                <w:b/>
              </w:rPr>
            </w:pPr>
          </w:p>
          <w:p w14:paraId="38D27A72" w14:textId="77777777" w:rsidR="00FC15E7" w:rsidRDefault="00FC15E7" w:rsidP="00FC15E7">
            <w:pPr>
              <w:ind w:left="34"/>
              <w:contextualSpacing/>
            </w:pPr>
            <w:r>
              <w:t xml:space="preserve">Федеральное государственное бюджетное образовательное учреждение    </w:t>
            </w:r>
          </w:p>
          <w:p w14:paraId="7DB03E7A" w14:textId="77777777" w:rsidR="00FC15E7" w:rsidRDefault="00FC15E7" w:rsidP="00FC15E7">
            <w:pPr>
              <w:ind w:left="34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14:paraId="6D59D111" w14:textId="77777777" w:rsidR="00FC15E7" w:rsidRDefault="00FC15E7" w:rsidP="00FC15E7">
            <w:pPr>
              <w:ind w:left="34"/>
              <w:contextualSpacing/>
            </w:pPr>
            <w:r>
              <w:t>199034, г. Санкт-Петербург, Университетская набережная, д. 7/9</w:t>
            </w:r>
          </w:p>
          <w:p w14:paraId="29B67808" w14:textId="77777777" w:rsidR="00FC15E7" w:rsidRDefault="00FC15E7" w:rsidP="00FC15E7">
            <w:pPr>
              <w:ind w:left="34"/>
              <w:contextualSpacing/>
            </w:pPr>
            <w:r>
              <w:t>ОГРН 1037800006089, ОКТМО 40307000</w:t>
            </w:r>
          </w:p>
          <w:p w14:paraId="58279250" w14:textId="77777777" w:rsidR="00FC15E7" w:rsidRDefault="00FC15E7" w:rsidP="00FC15E7">
            <w:pPr>
              <w:ind w:left="34"/>
              <w:contextualSpacing/>
            </w:pPr>
            <w:r>
              <w:t>ОКПО 02068516, ОКВЭД 80.30.1</w:t>
            </w:r>
          </w:p>
          <w:p w14:paraId="0124E4E0" w14:textId="77777777" w:rsidR="00FC15E7" w:rsidRDefault="00FC15E7" w:rsidP="00FC15E7">
            <w:pPr>
              <w:ind w:left="34"/>
              <w:contextualSpacing/>
            </w:pPr>
            <w:r>
              <w:t xml:space="preserve">ИНН 7801002274 </w:t>
            </w:r>
            <w:proofErr w:type="gramStart"/>
            <w:r>
              <w:t>/  КПП</w:t>
            </w:r>
            <w:proofErr w:type="gramEnd"/>
            <w:r>
              <w:t xml:space="preserve"> 780101001</w:t>
            </w:r>
          </w:p>
          <w:p w14:paraId="7F6D28BB" w14:textId="77777777" w:rsidR="00FC15E7" w:rsidRDefault="00FC15E7" w:rsidP="00FC15E7">
            <w:pPr>
              <w:ind w:left="34"/>
              <w:contextualSpacing/>
            </w:pPr>
            <w:r>
              <w:t xml:space="preserve">Банк получателя: </w:t>
            </w:r>
          </w:p>
          <w:p w14:paraId="19C09974" w14:textId="77777777" w:rsidR="00FC15E7" w:rsidRDefault="00FC15E7" w:rsidP="00FC15E7">
            <w:pPr>
              <w:ind w:left="34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14:paraId="0CCBBE67" w14:textId="77777777" w:rsidR="00FC15E7" w:rsidRDefault="00FC15E7" w:rsidP="00FC15E7">
            <w:pPr>
              <w:ind w:left="34"/>
              <w:contextualSpacing/>
            </w:pPr>
            <w:r>
              <w:t xml:space="preserve">(СПбГУ, л/с 20726У03820) </w:t>
            </w:r>
          </w:p>
          <w:p w14:paraId="7F541EED" w14:textId="3D9400F2" w:rsidR="00FC15E7" w:rsidRDefault="00FC15E7" w:rsidP="00FC15E7">
            <w:pPr>
              <w:ind w:left="34"/>
              <w:contextualSpacing/>
            </w:pPr>
            <w:r>
              <w:t xml:space="preserve">р/с </w:t>
            </w:r>
            <w:r w:rsidR="00E60387">
              <w:t>03214643000000017200</w:t>
            </w:r>
          </w:p>
          <w:p w14:paraId="59335C10" w14:textId="23F30859" w:rsidR="00FC15E7" w:rsidRDefault="00FC15E7" w:rsidP="00FC15E7">
            <w:pPr>
              <w:ind w:left="34"/>
              <w:contextualSpacing/>
            </w:pPr>
            <w:r>
              <w:t xml:space="preserve">к/с </w:t>
            </w:r>
            <w:r w:rsidR="00E60387">
              <w:t xml:space="preserve">40102810945370000005 </w:t>
            </w:r>
          </w:p>
          <w:p w14:paraId="225FB64B" w14:textId="77777777" w:rsidR="00FC15E7" w:rsidRDefault="00FC15E7" w:rsidP="00FC15E7">
            <w:pPr>
              <w:ind w:left="34"/>
              <w:contextualSpacing/>
            </w:pPr>
            <w:r>
              <w:t xml:space="preserve">БИК 014030106 </w:t>
            </w:r>
          </w:p>
          <w:p w14:paraId="2B9EF5DB" w14:textId="4CE124FA" w:rsidR="00412681" w:rsidRDefault="00FC15E7" w:rsidP="00FC15E7">
            <w:pPr>
              <w:ind w:left="34"/>
              <w:jc w:val="both"/>
              <w:rPr>
                <w:b/>
              </w:rPr>
            </w:pPr>
            <w:r>
              <w:t>КБК 00000000000000000130 (ИД 1370)</w:t>
            </w:r>
          </w:p>
          <w:p w14:paraId="2EE3AD9F" w14:textId="77777777" w:rsidR="00FC15E7" w:rsidRDefault="00412681" w:rsidP="00412681">
            <w:pPr>
              <w:spacing w:line="360" w:lineRule="auto"/>
            </w:pPr>
            <w:r>
              <w:t xml:space="preserve">    </w:t>
            </w:r>
          </w:p>
          <w:p w14:paraId="0C4AAB94" w14:textId="17D0DDF4" w:rsidR="00412681" w:rsidRPr="008E31BA" w:rsidRDefault="00412681" w:rsidP="00D03447">
            <w:pPr>
              <w:spacing w:line="360" w:lineRule="auto"/>
              <w:rPr>
                <w:b/>
              </w:rPr>
            </w:pPr>
            <w:r>
              <w:t xml:space="preserve"> _________________</w:t>
            </w:r>
            <w:r w:rsidRPr="008E31BA">
              <w:t xml:space="preserve"> </w:t>
            </w:r>
            <w:r w:rsidRPr="008E31BA">
              <w:rPr>
                <w:b/>
              </w:rPr>
              <w:t>Е.В. Леб</w:t>
            </w:r>
            <w:r w:rsidR="00D03447">
              <w:rPr>
                <w:b/>
              </w:rPr>
              <w:t>ё</w:t>
            </w:r>
            <w:r w:rsidRPr="008E31BA">
              <w:rPr>
                <w:b/>
              </w:rPr>
              <w:t>дкина</w:t>
            </w:r>
          </w:p>
        </w:tc>
      </w:tr>
    </w:tbl>
    <w:p w14:paraId="7ED0AA29" w14:textId="77777777" w:rsidR="00BD1C9D" w:rsidRPr="008E31BA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261CD75D" w14:textId="77777777" w:rsidR="00BD1C9D" w:rsidRPr="00BD1C9D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BD1C9D">
        <w:rPr>
          <w:b/>
          <w:sz w:val="22"/>
          <w:szCs w:val="22"/>
        </w:rPr>
        <w:lastRenderedPageBreak/>
        <w:t>АКТ ПРИЕМА-ПЕРЕДАЧИ</w:t>
      </w:r>
    </w:p>
    <w:p w14:paraId="3B7ED6FD" w14:textId="77777777" w:rsidR="00BD1C9D" w:rsidRPr="00BD1C9D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C0A7756" w14:textId="35B64A12" w:rsidR="00BD1C9D" w:rsidRPr="00BD1C9D" w:rsidRDefault="003B1BD7" w:rsidP="00BD1C9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Л</w:t>
      </w:r>
      <w:r w:rsidR="00BD1C9D" w:rsidRPr="00BD1C9D">
        <w:rPr>
          <w:b/>
          <w:sz w:val="22"/>
          <w:szCs w:val="22"/>
        </w:rPr>
        <w:t xml:space="preserve">ицензионному договору </w:t>
      </w:r>
      <w:r>
        <w:rPr>
          <w:b/>
          <w:sz w:val="22"/>
          <w:szCs w:val="22"/>
        </w:rPr>
        <w:t>от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</w:t>
      </w:r>
      <w:r w:rsidR="00BD1C9D" w:rsidRPr="00BD1C9D">
        <w:rPr>
          <w:b/>
          <w:sz w:val="22"/>
          <w:szCs w:val="22"/>
        </w:rPr>
        <w:t>____20</w:t>
      </w:r>
      <w:r w:rsidR="003B53A9">
        <w:rPr>
          <w:b/>
          <w:sz w:val="22"/>
          <w:szCs w:val="22"/>
        </w:rPr>
        <w:t>2</w:t>
      </w:r>
      <w:r w:rsidR="00EB7EFA">
        <w:rPr>
          <w:b/>
          <w:sz w:val="22"/>
          <w:szCs w:val="22"/>
        </w:rPr>
        <w:t>4</w:t>
      </w:r>
      <w:r w:rsidR="006314B1">
        <w:rPr>
          <w:b/>
          <w:sz w:val="22"/>
          <w:szCs w:val="22"/>
        </w:rPr>
        <w:t xml:space="preserve"> </w:t>
      </w:r>
      <w:r w:rsidR="00BD1C9D" w:rsidRPr="00BD1C9D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№ _____</w:t>
      </w:r>
    </w:p>
    <w:p w14:paraId="0890E667" w14:textId="77777777" w:rsidR="00BD1C9D" w:rsidRPr="00BD1C9D" w:rsidRDefault="00BD1C9D" w:rsidP="00766877">
      <w:pPr>
        <w:autoSpaceDE w:val="0"/>
        <w:jc w:val="both"/>
        <w:rPr>
          <w:sz w:val="22"/>
          <w:szCs w:val="22"/>
        </w:rPr>
      </w:pPr>
    </w:p>
    <w:p w14:paraId="39E3ADD3" w14:textId="341D7E7E" w:rsidR="00BD1C9D" w:rsidRPr="000B5D67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proofErr w:type="gramStart"/>
      <w:r w:rsidRPr="000B5D67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0B5D67">
        <w:rPr>
          <w:rFonts w:ascii="Times New Roman" w:hAnsi="Times New Roman"/>
          <w:sz w:val="22"/>
          <w:szCs w:val="22"/>
        </w:rPr>
        <w:t xml:space="preserve">     » _________________20</w:t>
      </w:r>
      <w:r w:rsidR="003B53A9">
        <w:rPr>
          <w:rFonts w:ascii="Times New Roman" w:hAnsi="Times New Roman"/>
          <w:sz w:val="22"/>
          <w:szCs w:val="22"/>
        </w:rPr>
        <w:t>2</w:t>
      </w:r>
      <w:r w:rsidR="00EB7EFA">
        <w:rPr>
          <w:rFonts w:ascii="Times New Roman" w:hAnsi="Times New Roman"/>
          <w:sz w:val="22"/>
          <w:szCs w:val="22"/>
        </w:rPr>
        <w:t>4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6E90382A" w14:textId="77777777" w:rsidR="00BD1C9D" w:rsidRPr="000B5D67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C78C29" w14:textId="1937BB67" w:rsidR="00BD1C9D" w:rsidRPr="00BD1C9D" w:rsidRDefault="006314B1" w:rsidP="00BD1C9D">
      <w:pPr>
        <w:ind w:firstLine="426"/>
        <w:jc w:val="both"/>
        <w:rPr>
          <w:b/>
          <w:sz w:val="22"/>
          <w:szCs w:val="22"/>
        </w:rPr>
      </w:pPr>
      <w:r w:rsidRPr="000B5D6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>
        <w:rPr>
          <w:sz w:val="22"/>
          <w:szCs w:val="22"/>
        </w:rPr>
        <w:t xml:space="preserve">директора Издательства СПбГУ </w:t>
      </w:r>
      <w:proofErr w:type="spellStart"/>
      <w:r>
        <w:rPr>
          <w:sz w:val="22"/>
          <w:szCs w:val="22"/>
        </w:rPr>
        <w:t>Леб</w:t>
      </w:r>
      <w:r w:rsidR="00D03447">
        <w:rPr>
          <w:sz w:val="22"/>
          <w:szCs w:val="22"/>
        </w:rPr>
        <w:t>ё</w:t>
      </w:r>
      <w:r>
        <w:rPr>
          <w:sz w:val="22"/>
          <w:szCs w:val="22"/>
        </w:rPr>
        <w:t>дкиной</w:t>
      </w:r>
      <w:proofErr w:type="spellEnd"/>
      <w:r>
        <w:rPr>
          <w:sz w:val="22"/>
          <w:szCs w:val="22"/>
        </w:rPr>
        <w:t xml:space="preserve"> Е.В.</w:t>
      </w:r>
      <w:r w:rsidRPr="000B5D67">
        <w:rPr>
          <w:sz w:val="22"/>
          <w:szCs w:val="22"/>
        </w:rPr>
        <w:t xml:space="preserve">, действующего на основании доверенности от </w:t>
      </w:r>
      <w:r w:rsidR="00E222D9">
        <w:rPr>
          <w:sz w:val="22"/>
          <w:szCs w:val="22"/>
        </w:rPr>
        <w:t xml:space="preserve">«26» </w:t>
      </w:r>
      <w:proofErr w:type="gramStart"/>
      <w:r w:rsidR="00E222D9">
        <w:rPr>
          <w:sz w:val="22"/>
          <w:szCs w:val="22"/>
        </w:rPr>
        <w:t>января  2024</w:t>
      </w:r>
      <w:proofErr w:type="gramEnd"/>
      <w:r w:rsidR="00E222D9">
        <w:rPr>
          <w:sz w:val="22"/>
          <w:szCs w:val="22"/>
        </w:rPr>
        <w:t xml:space="preserve"> г. № 32-06-36</w:t>
      </w:r>
      <w:r w:rsidR="00662DCB" w:rsidRPr="00412681">
        <w:rPr>
          <w:sz w:val="22"/>
          <w:szCs w:val="22"/>
        </w:rPr>
        <w:t>,</w:t>
      </w:r>
      <w:r w:rsidR="00250AFE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 xml:space="preserve">с одной стороны, и </w:t>
      </w:r>
      <w:r w:rsidR="009540A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</w:t>
      </w:r>
      <w:r w:rsidRPr="000B5D67">
        <w:rPr>
          <w:sz w:val="22"/>
          <w:szCs w:val="22"/>
        </w:rPr>
        <w:t>именуемы</w:t>
      </w:r>
      <w:r w:rsidR="00812ABA">
        <w:rPr>
          <w:sz w:val="22"/>
          <w:szCs w:val="22"/>
        </w:rPr>
        <w:t>е</w:t>
      </w:r>
      <w:r w:rsidRPr="000B5D67">
        <w:rPr>
          <w:sz w:val="22"/>
          <w:szCs w:val="22"/>
        </w:rPr>
        <w:t xml:space="preserve"> в дальнейшем «</w:t>
      </w:r>
      <w:r w:rsidR="00852995">
        <w:rPr>
          <w:sz w:val="22"/>
          <w:szCs w:val="22"/>
        </w:rPr>
        <w:t>Соа</w:t>
      </w:r>
      <w:r w:rsidRPr="000B5D67">
        <w:rPr>
          <w:sz w:val="22"/>
          <w:szCs w:val="22"/>
        </w:rPr>
        <w:t>втор</w:t>
      </w:r>
      <w:r w:rsidR="00852995">
        <w:rPr>
          <w:sz w:val="22"/>
          <w:szCs w:val="22"/>
        </w:rPr>
        <w:t>ы</w:t>
      </w:r>
      <w:r w:rsidRPr="000B5D67">
        <w:rPr>
          <w:sz w:val="22"/>
          <w:szCs w:val="22"/>
        </w:rPr>
        <w:t>»</w:t>
      </w:r>
      <w:r w:rsidR="00BD1C9D" w:rsidRPr="000B5D67">
        <w:rPr>
          <w:sz w:val="22"/>
          <w:szCs w:val="22"/>
        </w:rPr>
        <w:t>, с другой стороны, именуемые в дальнейшем «Сторона/Стороны»,</w:t>
      </w:r>
      <w:r w:rsidR="00BD1C9D" w:rsidRPr="00BD1C9D">
        <w:rPr>
          <w:sz w:val="22"/>
          <w:szCs w:val="22"/>
        </w:rPr>
        <w:t xml:space="preserve"> составили настоящий акт о нижеследующем:</w:t>
      </w:r>
    </w:p>
    <w:p w14:paraId="5B58BFC2" w14:textId="77777777" w:rsidR="00BD1C9D" w:rsidRPr="00BD1C9D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76C15E86" w14:textId="5A654634" w:rsidR="009F5EAD" w:rsidRPr="00615FD3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BD1C9D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BD1C9D">
        <w:rPr>
          <w:sz w:val="22"/>
          <w:szCs w:val="22"/>
        </w:rPr>
        <w:t xml:space="preserve"> в соответствии п.3.2.1 Лицензионного договора</w:t>
      </w:r>
      <w:r w:rsidR="006314B1">
        <w:rPr>
          <w:sz w:val="22"/>
          <w:szCs w:val="22"/>
        </w:rPr>
        <w:t xml:space="preserve"> от «___</w:t>
      </w:r>
      <w:proofErr w:type="gramStart"/>
      <w:r w:rsidR="006314B1">
        <w:rPr>
          <w:sz w:val="22"/>
          <w:szCs w:val="22"/>
        </w:rPr>
        <w:t>_»_</w:t>
      </w:r>
      <w:proofErr w:type="gramEnd"/>
      <w:r w:rsidR="00247BD1">
        <w:rPr>
          <w:sz w:val="22"/>
          <w:szCs w:val="22"/>
        </w:rPr>
        <w:t>_____</w:t>
      </w:r>
      <w:r w:rsidR="006314B1">
        <w:rPr>
          <w:sz w:val="22"/>
          <w:szCs w:val="22"/>
        </w:rPr>
        <w:t>___</w:t>
      </w:r>
      <w:r w:rsidR="00BD1C9D" w:rsidRPr="00BD1C9D">
        <w:rPr>
          <w:sz w:val="22"/>
          <w:szCs w:val="22"/>
        </w:rPr>
        <w:t>20</w:t>
      </w:r>
      <w:r w:rsidR="003B53A9">
        <w:rPr>
          <w:sz w:val="22"/>
          <w:szCs w:val="22"/>
        </w:rPr>
        <w:t>2</w:t>
      </w:r>
      <w:r w:rsidR="00EB7EFA">
        <w:rPr>
          <w:sz w:val="22"/>
          <w:szCs w:val="22"/>
        </w:rPr>
        <w:t>4</w:t>
      </w:r>
      <w:r w:rsidR="006314B1">
        <w:rPr>
          <w:sz w:val="22"/>
          <w:szCs w:val="22"/>
        </w:rPr>
        <w:t xml:space="preserve"> </w:t>
      </w:r>
      <w:r w:rsidR="00BD1C9D" w:rsidRPr="00BD1C9D">
        <w:rPr>
          <w:sz w:val="22"/>
          <w:szCs w:val="22"/>
        </w:rPr>
        <w:t>г.</w:t>
      </w:r>
      <w:r w:rsidR="00BD1C9D">
        <w:rPr>
          <w:sz w:val="22"/>
          <w:szCs w:val="22"/>
        </w:rPr>
        <w:t xml:space="preserve"> №__</w:t>
      </w:r>
      <w:r w:rsidR="006D7CBB">
        <w:rPr>
          <w:sz w:val="22"/>
          <w:szCs w:val="22"/>
        </w:rPr>
        <w:t>___________</w:t>
      </w:r>
      <w:r w:rsidR="00BD1C9D">
        <w:rPr>
          <w:sz w:val="22"/>
          <w:szCs w:val="22"/>
        </w:rPr>
        <w:t>__</w:t>
      </w:r>
      <w:r w:rsidR="00BD1C9D" w:rsidRPr="00BD1C9D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и</w:t>
      </w:r>
      <w:r w:rsidR="00BD1C9D" w:rsidRPr="00BD1C9D">
        <w:rPr>
          <w:sz w:val="22"/>
          <w:szCs w:val="22"/>
        </w:rPr>
        <w:t xml:space="preserve">, а Лицензиат принял </w:t>
      </w:r>
      <w:r w:rsidR="00C30666">
        <w:rPr>
          <w:sz w:val="22"/>
          <w:szCs w:val="22"/>
        </w:rPr>
        <w:t xml:space="preserve">Произведение </w:t>
      </w:r>
      <w:r w:rsidR="006314B1" w:rsidRPr="006314B1">
        <w:rPr>
          <w:sz w:val="22"/>
          <w:szCs w:val="22"/>
        </w:rPr>
        <w:t>«</w:t>
      </w:r>
      <w:r w:rsidR="009540A8">
        <w:rPr>
          <w:sz w:val="22"/>
          <w:szCs w:val="22"/>
        </w:rPr>
        <w:t>__________________</w:t>
      </w:r>
      <w:r w:rsidR="006314B1" w:rsidRPr="006314B1">
        <w:rPr>
          <w:sz w:val="22"/>
          <w:szCs w:val="22"/>
        </w:rPr>
        <w:t>»</w:t>
      </w:r>
      <w:r w:rsidR="00BD1C9D" w:rsidRPr="00BD1C9D">
        <w:rPr>
          <w:b/>
          <w:sz w:val="22"/>
          <w:szCs w:val="22"/>
        </w:rPr>
        <w:t xml:space="preserve"> </w:t>
      </w:r>
      <w:r w:rsidR="00564C51" w:rsidRPr="000B5D67">
        <w:rPr>
          <w:sz w:val="22"/>
          <w:szCs w:val="22"/>
        </w:rPr>
        <w:t xml:space="preserve">объемом </w:t>
      </w:r>
      <w:r w:rsidR="009540A8">
        <w:rPr>
          <w:sz w:val="22"/>
          <w:szCs w:val="22"/>
        </w:rPr>
        <w:t>___</w:t>
      </w:r>
      <w:r w:rsidR="006D7CBB">
        <w:rPr>
          <w:sz w:val="22"/>
          <w:szCs w:val="22"/>
        </w:rPr>
        <w:t xml:space="preserve"> (</w:t>
      </w:r>
      <w:r w:rsidR="009540A8">
        <w:rPr>
          <w:sz w:val="22"/>
          <w:szCs w:val="22"/>
        </w:rPr>
        <w:t>_____</w:t>
      </w:r>
      <w:r w:rsidR="006D7CBB">
        <w:rPr>
          <w:sz w:val="22"/>
          <w:szCs w:val="22"/>
        </w:rPr>
        <w:t>)</w:t>
      </w:r>
      <w:r w:rsidR="00564C51" w:rsidRPr="00564C51">
        <w:rPr>
          <w:sz w:val="22"/>
          <w:szCs w:val="22"/>
        </w:rPr>
        <w:t xml:space="preserve"> авторских листа авторского текста,</w:t>
      </w:r>
      <w:r w:rsidR="00564C51" w:rsidRPr="000B5D67">
        <w:rPr>
          <w:sz w:val="22"/>
          <w:szCs w:val="22"/>
        </w:rPr>
        <w:t xml:space="preserve"> включая иллюстративный, справочный, библиографический материалы</w:t>
      </w:r>
      <w:r w:rsidR="00564C51">
        <w:rPr>
          <w:sz w:val="22"/>
          <w:szCs w:val="22"/>
        </w:rPr>
        <w:t xml:space="preserve"> </w:t>
      </w:r>
      <w:r w:rsidR="00BD1C9D" w:rsidRPr="00615FD3">
        <w:rPr>
          <w:sz w:val="22"/>
          <w:szCs w:val="22"/>
        </w:rPr>
        <w:t>в электронной форме</w:t>
      </w:r>
      <w:r w:rsidR="009F5EAD" w:rsidRPr="00615FD3">
        <w:rPr>
          <w:sz w:val="22"/>
          <w:szCs w:val="22"/>
        </w:rPr>
        <w:t>.</w:t>
      </w:r>
    </w:p>
    <w:p w14:paraId="73542DD7" w14:textId="77777777" w:rsidR="00BD1C9D" w:rsidRPr="00BD1C9D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F6F9859" w14:textId="7BC1EFA0" w:rsidR="00BD1C9D" w:rsidRPr="00BD1C9D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BD1C9D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>
        <w:rPr>
          <w:sz w:val="22"/>
          <w:szCs w:val="22"/>
        </w:rPr>
        <w:t>ния в соответствии с условиями Л</w:t>
      </w:r>
      <w:r w:rsidRPr="00BD1C9D">
        <w:rPr>
          <w:sz w:val="22"/>
          <w:szCs w:val="22"/>
        </w:rPr>
        <w:t>ицензионного договора</w:t>
      </w:r>
      <w:r w:rsidR="003B1BD7">
        <w:rPr>
          <w:sz w:val="22"/>
          <w:szCs w:val="22"/>
        </w:rPr>
        <w:t xml:space="preserve"> от </w:t>
      </w:r>
      <w:r w:rsidR="003B1BD7" w:rsidRPr="00BD1C9D">
        <w:rPr>
          <w:sz w:val="22"/>
          <w:szCs w:val="22"/>
        </w:rPr>
        <w:t>«___</w:t>
      </w:r>
      <w:proofErr w:type="gramStart"/>
      <w:r w:rsidR="003B1BD7" w:rsidRPr="00BD1C9D">
        <w:rPr>
          <w:sz w:val="22"/>
          <w:szCs w:val="22"/>
        </w:rPr>
        <w:t>_»_</w:t>
      </w:r>
      <w:proofErr w:type="gramEnd"/>
      <w:r w:rsidR="003B1BD7" w:rsidRPr="00BD1C9D">
        <w:rPr>
          <w:sz w:val="22"/>
          <w:szCs w:val="22"/>
        </w:rPr>
        <w:t>_________20</w:t>
      </w:r>
      <w:r w:rsidR="003B53A9">
        <w:rPr>
          <w:sz w:val="22"/>
          <w:szCs w:val="22"/>
        </w:rPr>
        <w:t>2</w:t>
      </w:r>
      <w:r w:rsidR="00EB7EFA">
        <w:rPr>
          <w:sz w:val="22"/>
          <w:szCs w:val="22"/>
        </w:rPr>
        <w:t>4</w:t>
      </w:r>
      <w:r w:rsidR="00355E33" w:rsidRPr="00355E33">
        <w:rPr>
          <w:sz w:val="22"/>
          <w:szCs w:val="22"/>
        </w:rPr>
        <w:t xml:space="preserve"> </w:t>
      </w:r>
      <w:r w:rsidR="003B1BD7" w:rsidRPr="00BD1C9D">
        <w:rPr>
          <w:sz w:val="22"/>
          <w:szCs w:val="22"/>
        </w:rPr>
        <w:t>г.</w:t>
      </w:r>
      <w:r w:rsidR="003B1BD7">
        <w:rPr>
          <w:sz w:val="22"/>
          <w:szCs w:val="22"/>
        </w:rPr>
        <w:t xml:space="preserve"> №_</w:t>
      </w:r>
      <w:r w:rsidR="006D7CBB">
        <w:rPr>
          <w:sz w:val="22"/>
          <w:szCs w:val="22"/>
        </w:rPr>
        <w:t>__________</w:t>
      </w:r>
      <w:r w:rsidR="003B1BD7">
        <w:rPr>
          <w:sz w:val="22"/>
          <w:szCs w:val="22"/>
        </w:rPr>
        <w:t>___</w:t>
      </w:r>
      <w:r w:rsidRPr="00BD1C9D">
        <w:rPr>
          <w:sz w:val="22"/>
          <w:szCs w:val="22"/>
        </w:rPr>
        <w:t>.</w:t>
      </w:r>
    </w:p>
    <w:p w14:paraId="77348949" w14:textId="77777777" w:rsidR="00BD1C9D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3583B892" w14:textId="77777777" w:rsidR="006314B1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94C870B" w14:textId="77777777" w:rsidR="006314B1" w:rsidRPr="00BD1C9D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7E567D8" w14:textId="77777777" w:rsidR="00BD1C9D" w:rsidRPr="00BD1C9D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C9D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26CDA1D0" w14:textId="77777777" w:rsidR="00BD1C9D" w:rsidRPr="00BD1C9D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5AC870B" w14:textId="77777777" w:rsidTr="006314B1">
        <w:tc>
          <w:tcPr>
            <w:tcW w:w="4428" w:type="dxa"/>
          </w:tcPr>
          <w:p w14:paraId="39C561F5" w14:textId="77777777" w:rsidR="006314B1" w:rsidRPr="000B5D67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</w:t>
            </w:r>
            <w:r w:rsidR="006314B1" w:rsidRPr="000B5D67">
              <w:rPr>
                <w:b/>
                <w:sz w:val="22"/>
                <w:szCs w:val="22"/>
              </w:rPr>
              <w:t>втор</w:t>
            </w:r>
            <w:r>
              <w:rPr>
                <w:b/>
                <w:sz w:val="22"/>
                <w:szCs w:val="22"/>
              </w:rPr>
              <w:t>ы</w:t>
            </w:r>
          </w:p>
          <w:p w14:paraId="644BD3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4BEDE0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7FBA97CF" w14:textId="77777777" w:rsidR="006314B1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 w:rsidR="006D7CBB"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345EEF03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39042806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6F80312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23EB00EF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098FA13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4668AE37" w14:textId="77777777" w:rsidR="00EB7EFA" w:rsidRDefault="00EB7EFA" w:rsidP="00EB7EFA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/___________/</w:t>
            </w:r>
          </w:p>
          <w:p w14:paraId="6628DDB9" w14:textId="77777777" w:rsidR="006D7CBB" w:rsidRPr="000B5D67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48CEF020" w14:textId="77777777" w:rsidR="006314B1" w:rsidRPr="000B5D67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Лицензиат</w:t>
            </w:r>
          </w:p>
          <w:p w14:paraId="45DEE75F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35F08FF" w14:textId="77777777" w:rsidR="006314B1" w:rsidRPr="000B5D67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FE8DE2D" w14:textId="1BF04594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0B5D67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Е.В.</w:t>
            </w:r>
            <w:r w:rsidR="006A4C0F">
              <w:rPr>
                <w:b/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Леб</w:t>
            </w:r>
            <w:r w:rsidR="00D03447">
              <w:rPr>
                <w:b/>
                <w:sz w:val="22"/>
                <w:szCs w:val="22"/>
              </w:rPr>
              <w:t>ё</w:t>
            </w:r>
            <w:bookmarkStart w:id="0" w:name="_GoBack"/>
            <w:bookmarkEnd w:id="0"/>
            <w:r w:rsidRPr="006314B1">
              <w:rPr>
                <w:b/>
                <w:sz w:val="22"/>
                <w:szCs w:val="22"/>
              </w:rPr>
              <w:t>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63A03F62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6C56ED1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F38F5C9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3739D9CA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FC15E7">
      <w:footerReference w:type="even" r:id="rId8"/>
      <w:footerReference w:type="default" r:id="rId9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0CFE" w14:textId="77777777" w:rsidR="00A70FB5" w:rsidRDefault="00A70FB5">
      <w:r>
        <w:separator/>
      </w:r>
    </w:p>
  </w:endnote>
  <w:endnote w:type="continuationSeparator" w:id="0">
    <w:p w14:paraId="1CE27C38" w14:textId="77777777" w:rsidR="00A70FB5" w:rsidRDefault="00A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F0FE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C40E59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7E48" w14:textId="29B38830" w:rsidR="00FC15E7" w:rsidRDefault="00FC15E7">
    <w:pPr>
      <w:pStyle w:val="a9"/>
    </w:pPr>
    <w:r>
      <w:t>ОТ СОАВТОРОВ __________________</w:t>
    </w:r>
  </w:p>
  <w:p w14:paraId="72823654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E26C6" w14:textId="77777777" w:rsidR="00A70FB5" w:rsidRDefault="00A70FB5">
      <w:r>
        <w:separator/>
      </w:r>
    </w:p>
  </w:footnote>
  <w:footnote w:type="continuationSeparator" w:id="0">
    <w:p w14:paraId="5ED9BB73" w14:textId="77777777" w:rsidR="00A70FB5" w:rsidRDefault="00A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B1409A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4409"/>
    <w:rsid w:val="00056BE6"/>
    <w:rsid w:val="00057D48"/>
    <w:rsid w:val="00066B97"/>
    <w:rsid w:val="000737AA"/>
    <w:rsid w:val="000906AF"/>
    <w:rsid w:val="00094ABE"/>
    <w:rsid w:val="000970DD"/>
    <w:rsid w:val="000A1FCE"/>
    <w:rsid w:val="000A5744"/>
    <w:rsid w:val="000B1294"/>
    <w:rsid w:val="000B16FB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54D6"/>
    <w:rsid w:val="00107A17"/>
    <w:rsid w:val="001106F4"/>
    <w:rsid w:val="00115760"/>
    <w:rsid w:val="001172BC"/>
    <w:rsid w:val="00117430"/>
    <w:rsid w:val="00124CF4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37E2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3FBA"/>
    <w:rsid w:val="00247BD1"/>
    <w:rsid w:val="00250AFE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55E33"/>
    <w:rsid w:val="003602D7"/>
    <w:rsid w:val="00363BFF"/>
    <w:rsid w:val="0036535B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3A9"/>
    <w:rsid w:val="003B5F84"/>
    <w:rsid w:val="003E4B9A"/>
    <w:rsid w:val="003E73F6"/>
    <w:rsid w:val="003F648C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5D4F"/>
    <w:rsid w:val="0054778D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C3A2A"/>
    <w:rsid w:val="005C4E33"/>
    <w:rsid w:val="005C7BD2"/>
    <w:rsid w:val="005D0EB6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2DCB"/>
    <w:rsid w:val="00663A41"/>
    <w:rsid w:val="006642F9"/>
    <w:rsid w:val="00664A71"/>
    <w:rsid w:val="006706BA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5E2A"/>
    <w:rsid w:val="006E6F35"/>
    <w:rsid w:val="006E753F"/>
    <w:rsid w:val="006F1AD9"/>
    <w:rsid w:val="006F6967"/>
    <w:rsid w:val="0070081A"/>
    <w:rsid w:val="00700CEC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60E"/>
    <w:rsid w:val="00935D7A"/>
    <w:rsid w:val="00936DEA"/>
    <w:rsid w:val="00943ACD"/>
    <w:rsid w:val="0094429A"/>
    <w:rsid w:val="0095324F"/>
    <w:rsid w:val="009540A8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6AF"/>
    <w:rsid w:val="009F7C8C"/>
    <w:rsid w:val="00A00277"/>
    <w:rsid w:val="00A01B8D"/>
    <w:rsid w:val="00A11F4A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22A9"/>
    <w:rsid w:val="00A70FB5"/>
    <w:rsid w:val="00A74EE7"/>
    <w:rsid w:val="00A7523A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0418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447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22D9"/>
    <w:rsid w:val="00E275B9"/>
    <w:rsid w:val="00E35830"/>
    <w:rsid w:val="00E36E8B"/>
    <w:rsid w:val="00E46142"/>
    <w:rsid w:val="00E60387"/>
    <w:rsid w:val="00E60AB8"/>
    <w:rsid w:val="00E70F56"/>
    <w:rsid w:val="00E71A80"/>
    <w:rsid w:val="00E76257"/>
    <w:rsid w:val="00E80A2A"/>
    <w:rsid w:val="00E81E15"/>
    <w:rsid w:val="00EA0EDA"/>
    <w:rsid w:val="00EB1D0A"/>
    <w:rsid w:val="00EB7EFA"/>
    <w:rsid w:val="00EC6403"/>
    <w:rsid w:val="00ED1BD6"/>
    <w:rsid w:val="00ED2341"/>
    <w:rsid w:val="00ED5DD7"/>
    <w:rsid w:val="00ED7537"/>
    <w:rsid w:val="00EE0A83"/>
    <w:rsid w:val="00EE44BA"/>
    <w:rsid w:val="00EF3C3E"/>
    <w:rsid w:val="00EF4937"/>
    <w:rsid w:val="00F007A7"/>
    <w:rsid w:val="00F111DC"/>
    <w:rsid w:val="00F121CA"/>
    <w:rsid w:val="00F1434F"/>
    <w:rsid w:val="00F14A83"/>
    <w:rsid w:val="00F16A5A"/>
    <w:rsid w:val="00F16B09"/>
    <w:rsid w:val="00F172C9"/>
    <w:rsid w:val="00F2174A"/>
    <w:rsid w:val="00F21F1E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B3FF5"/>
    <w:rsid w:val="00FB6051"/>
    <w:rsid w:val="00FC15E7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D850BA3"/>
  <w15:docId w15:val="{2BA7B357-4B69-47C0-B0BD-45560B77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FA6A-2CEB-4999-B845-C7ADC9F9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28</cp:revision>
  <cp:lastPrinted>2015-09-30T09:15:00Z</cp:lastPrinted>
  <dcterms:created xsi:type="dcterms:W3CDTF">2017-04-14T10:48:00Z</dcterms:created>
  <dcterms:modified xsi:type="dcterms:W3CDTF">2024-04-09T10:45:00Z</dcterms:modified>
</cp:coreProperties>
</file>